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83" w:rsidRDefault="00EB0283" w:rsidP="00EB0283">
      <w:pPr>
        <w:pStyle w:val="a3"/>
      </w:pPr>
      <w:r>
        <w:t>МИНИСТЕРСТВО  ОБРАЗОВАНИЯ  И  НАУКИ  УКРАИНЫ</w:t>
      </w: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  <w:r>
        <w:rPr>
          <w:rFonts w:ascii="Arial" w:hAnsi="Arial"/>
          <w:sz w:val="28"/>
          <w:lang w:val="ru-RU"/>
        </w:rPr>
        <w:t>МЕТОДИЧЕСКИЙ  ЦЕНТР  ВЫСШЕГО  ОБРАЗОВАНИЯ</w:t>
      </w: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  <w:r>
        <w:rPr>
          <w:rFonts w:ascii="Arial" w:hAnsi="Arial"/>
          <w:sz w:val="28"/>
          <w:lang w:val="ru-RU"/>
        </w:rPr>
        <w:t>ДОНБАССКАЯ  ГОСУДАРСТВЕННАЯ  МАШИНОСТРОИТЕЛЬНАЯ АКАДЕМИЯ</w:t>
      </w: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b/>
          <w:sz w:val="28"/>
          <w:lang w:val="ru-RU"/>
        </w:rPr>
      </w:pPr>
      <w:r>
        <w:rPr>
          <w:rFonts w:ascii="Arial" w:hAnsi="Arial"/>
          <w:b/>
          <w:sz w:val="28"/>
          <w:lang w:val="ru-RU"/>
        </w:rPr>
        <w:t xml:space="preserve">Л.В. ДЕМЕНТИЙ,  Г.И. ЧИЖИКОВ,  Н.М. </w:t>
      </w:r>
      <w:proofErr w:type="gramStart"/>
      <w:r>
        <w:rPr>
          <w:rFonts w:ascii="Arial" w:hAnsi="Arial"/>
          <w:b/>
          <w:sz w:val="28"/>
          <w:lang w:val="ru-RU"/>
        </w:rPr>
        <w:t>ГЛИНЯНАЯ</w:t>
      </w:r>
      <w:proofErr w:type="gramEnd"/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b/>
          <w:sz w:val="40"/>
          <w:lang w:val="ru-RU"/>
        </w:rPr>
      </w:pPr>
      <w:r>
        <w:rPr>
          <w:rFonts w:ascii="Arial" w:hAnsi="Arial"/>
          <w:b/>
          <w:sz w:val="40"/>
          <w:lang w:val="ru-RU"/>
        </w:rPr>
        <w:t xml:space="preserve">КРАТКИЙ  КОНСПЕКТ  ЛЕКЦИЙ </w:t>
      </w:r>
    </w:p>
    <w:p w:rsidR="00EB0283" w:rsidRDefault="00EB0283" w:rsidP="00EB0283">
      <w:pPr>
        <w:jc w:val="center"/>
        <w:rPr>
          <w:rFonts w:ascii="Arial" w:hAnsi="Arial"/>
          <w:b/>
          <w:sz w:val="40"/>
          <w:lang w:val="ru-RU"/>
        </w:rPr>
      </w:pPr>
    </w:p>
    <w:p w:rsidR="00EB0283" w:rsidRDefault="00EB0283" w:rsidP="00EB0283">
      <w:pPr>
        <w:pStyle w:val="1"/>
      </w:pPr>
      <w:r>
        <w:t>ПО  КУРСУ</w:t>
      </w:r>
    </w:p>
    <w:p w:rsidR="00EB0283" w:rsidRDefault="00EB0283" w:rsidP="00EB0283">
      <w:pPr>
        <w:jc w:val="center"/>
        <w:rPr>
          <w:rFonts w:ascii="Harlow Solid Italic" w:hAnsi="Harlow Solid Italic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b/>
          <w:sz w:val="48"/>
          <w:lang w:val="ru-RU"/>
        </w:rPr>
      </w:pPr>
      <w:r>
        <w:rPr>
          <w:rFonts w:ascii="Arial" w:hAnsi="Arial"/>
          <w:b/>
          <w:sz w:val="48"/>
          <w:lang w:val="ru-RU"/>
        </w:rPr>
        <w:t>«ОСНОВЫ  ОХРАНЫ  ТРУДА»</w:t>
      </w:r>
    </w:p>
    <w:p w:rsidR="00EB0283" w:rsidRDefault="00EB0283" w:rsidP="00EB0283">
      <w:pPr>
        <w:jc w:val="center"/>
        <w:rPr>
          <w:rFonts w:ascii="Arial" w:hAnsi="Arial"/>
          <w:b/>
          <w:sz w:val="48"/>
          <w:lang w:val="ru-RU"/>
        </w:rPr>
      </w:pPr>
    </w:p>
    <w:p w:rsidR="00EB0283" w:rsidRDefault="00EB0283" w:rsidP="00EB0283">
      <w:pPr>
        <w:pStyle w:val="a5"/>
        <w:rPr>
          <w:sz w:val="32"/>
        </w:rPr>
      </w:pPr>
      <w:r>
        <w:rPr>
          <w:sz w:val="32"/>
        </w:rPr>
        <w:t xml:space="preserve">для студентов  всех  специальностей  </w:t>
      </w:r>
      <w:proofErr w:type="gramStart"/>
      <w:r>
        <w:rPr>
          <w:sz w:val="32"/>
        </w:rPr>
        <w:t>дневного</w:t>
      </w:r>
      <w:proofErr w:type="gramEnd"/>
    </w:p>
    <w:p w:rsidR="00EB0283" w:rsidRDefault="00EB0283" w:rsidP="00EB0283">
      <w:pPr>
        <w:pStyle w:val="a5"/>
        <w:rPr>
          <w:sz w:val="32"/>
        </w:rPr>
      </w:pPr>
      <w:r>
        <w:rPr>
          <w:sz w:val="32"/>
        </w:rPr>
        <w:t xml:space="preserve">  и  </w:t>
      </w:r>
      <w:proofErr w:type="gramStart"/>
      <w:r>
        <w:rPr>
          <w:sz w:val="32"/>
        </w:rPr>
        <w:t>з</w:t>
      </w:r>
      <w:r>
        <w:rPr>
          <w:sz w:val="32"/>
        </w:rPr>
        <w:t>а</w:t>
      </w:r>
      <w:r>
        <w:rPr>
          <w:sz w:val="32"/>
        </w:rPr>
        <w:t>очного</w:t>
      </w:r>
      <w:proofErr w:type="gramEnd"/>
      <w:r>
        <w:rPr>
          <w:sz w:val="32"/>
        </w:rPr>
        <w:t xml:space="preserve">  отделений</w:t>
      </w:r>
    </w:p>
    <w:p w:rsidR="00EB0283" w:rsidRDefault="00EB0283" w:rsidP="00EB0283">
      <w:pPr>
        <w:pStyle w:val="a5"/>
        <w:rPr>
          <w:sz w:val="32"/>
        </w:rPr>
      </w:pPr>
    </w:p>
    <w:p w:rsidR="00EB0283" w:rsidRDefault="00EB0283" w:rsidP="00EB0283">
      <w:pPr>
        <w:jc w:val="center"/>
        <w:rPr>
          <w:rFonts w:ascii="Arial" w:hAnsi="Arial"/>
          <w:b/>
          <w:sz w:val="32"/>
          <w:lang w:val="ru-RU"/>
        </w:rPr>
      </w:pPr>
      <w:r>
        <w:rPr>
          <w:rFonts w:ascii="Arial" w:hAnsi="Arial"/>
          <w:b/>
          <w:sz w:val="32"/>
          <w:lang w:val="ru-RU"/>
        </w:rPr>
        <w:t>Часть 2</w:t>
      </w: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pStyle w:val="2"/>
        <w:ind w:firstLine="0"/>
        <w:jc w:val="center"/>
      </w:pPr>
      <w:r>
        <w:t>РЕКОМЕНДОВАНО</w:t>
      </w:r>
    </w:p>
    <w:p w:rsidR="00EB0283" w:rsidRDefault="00EB0283" w:rsidP="00EB0283">
      <w:pPr>
        <w:pStyle w:val="2"/>
        <w:ind w:firstLine="0"/>
        <w:jc w:val="center"/>
      </w:pPr>
      <w:r>
        <w:t>МЕТОДИЧЕСКИМ  ЦЕНТРОМ  ВЫСШЕГО  ОБРАЗОВАНИЯ,</w:t>
      </w:r>
    </w:p>
    <w:p w:rsidR="00EB0283" w:rsidRDefault="00EB0283" w:rsidP="00EB0283">
      <w:pPr>
        <w:pStyle w:val="2"/>
        <w:ind w:firstLine="0"/>
        <w:jc w:val="center"/>
      </w:pPr>
      <w:r>
        <w:t>МИНИСТЕРСТВОМ  ОБРАЗОВАНИЯ  И  НАУКИ  УКРАИНЫ</w:t>
      </w:r>
    </w:p>
    <w:p w:rsidR="00EB0283" w:rsidRDefault="00EB0283" w:rsidP="00EB0283">
      <w:pPr>
        <w:pStyle w:val="2"/>
        <w:ind w:firstLine="0"/>
        <w:jc w:val="center"/>
      </w:pPr>
      <w:r>
        <w:t>В  КАЧЕСТВЕ  УЧЕБНОГО  ПОСОБИЯ</w:t>
      </w:r>
    </w:p>
    <w:p w:rsidR="00EB0283" w:rsidRDefault="00EB0283" w:rsidP="00EB0283">
      <w:pPr>
        <w:pStyle w:val="5"/>
        <w:ind w:firstLine="0"/>
        <w:jc w:val="center"/>
      </w:pPr>
      <w:r>
        <w:t>ДЛЯ СТУДЕНТОВ  ВЫСШИХ  УЧЕБНЫХ  ЗАВЕДЕНИЙ</w:t>
      </w: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pStyle w:val="a5"/>
        <w:jc w:val="left"/>
        <w:rPr>
          <w:b w:val="0"/>
          <w:sz w:val="28"/>
          <w:lang w:val="uk-UA"/>
        </w:rPr>
      </w:pPr>
    </w:p>
    <w:p w:rsidR="00EB0283" w:rsidRPr="00230522" w:rsidRDefault="00EB0283" w:rsidP="00EB0283">
      <w:pPr>
        <w:pStyle w:val="a5"/>
        <w:jc w:val="left"/>
        <w:rPr>
          <w:b w:val="0"/>
          <w:sz w:val="28"/>
          <w:lang w:val="uk-UA"/>
        </w:rPr>
      </w:pPr>
      <w:bookmarkStart w:id="0" w:name="_GoBack"/>
      <w:bookmarkEnd w:id="0"/>
      <w:r w:rsidRPr="00230522">
        <w:rPr>
          <w:b w:val="0"/>
          <w:sz w:val="28"/>
          <w:lang w:val="uk-UA"/>
        </w:rPr>
        <w:t>Рекомендовано</w:t>
      </w:r>
      <w:r>
        <w:rPr>
          <w:b w:val="0"/>
          <w:sz w:val="28"/>
          <w:lang w:val="uk-UA"/>
        </w:rPr>
        <w:t xml:space="preserve"> для</w:t>
      </w:r>
      <w:r w:rsidRPr="00230522">
        <w:rPr>
          <w:b w:val="0"/>
          <w:sz w:val="28"/>
          <w:lang w:val="uk-UA"/>
        </w:rPr>
        <w:t xml:space="preserve"> подальшого використання</w:t>
      </w:r>
    </w:p>
    <w:p w:rsidR="00EB0283" w:rsidRPr="00230522" w:rsidRDefault="00EB0283" w:rsidP="00EB0283">
      <w:pPr>
        <w:pStyle w:val="a5"/>
        <w:jc w:val="left"/>
        <w:rPr>
          <w:b w:val="0"/>
          <w:sz w:val="28"/>
          <w:lang w:val="uk-UA"/>
        </w:rPr>
      </w:pPr>
      <w:r w:rsidRPr="00230522">
        <w:rPr>
          <w:b w:val="0"/>
          <w:sz w:val="28"/>
          <w:lang w:val="uk-UA"/>
        </w:rPr>
        <w:t>методичною радою ДДМА</w:t>
      </w:r>
      <w:r>
        <w:rPr>
          <w:b w:val="0"/>
          <w:sz w:val="28"/>
          <w:lang w:val="uk-UA"/>
        </w:rPr>
        <w:t>.</w:t>
      </w:r>
    </w:p>
    <w:p w:rsidR="00EB0283" w:rsidRPr="00230522" w:rsidRDefault="00EB0283" w:rsidP="00EB0283">
      <w:pPr>
        <w:pStyle w:val="a5"/>
        <w:jc w:val="left"/>
        <w:rPr>
          <w:b w:val="0"/>
          <w:sz w:val="28"/>
          <w:lang w:val="uk-UA"/>
        </w:rPr>
      </w:pPr>
      <w:r w:rsidRPr="00230522">
        <w:rPr>
          <w:b w:val="0"/>
          <w:sz w:val="28"/>
          <w:lang w:val="uk-UA"/>
        </w:rPr>
        <w:t>Протокол № 6 від 16.02.2012 р.</w:t>
      </w: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</w:p>
    <w:p w:rsidR="00EB0283" w:rsidRDefault="00EB0283" w:rsidP="00EB0283">
      <w:pPr>
        <w:jc w:val="center"/>
        <w:rPr>
          <w:rFonts w:ascii="Arial" w:hAnsi="Arial"/>
          <w:sz w:val="28"/>
          <w:lang w:val="ru-RU"/>
        </w:rPr>
      </w:pPr>
      <w:r>
        <w:rPr>
          <w:rFonts w:ascii="Arial" w:hAnsi="Arial"/>
          <w:sz w:val="28"/>
          <w:lang w:val="ru-RU"/>
        </w:rPr>
        <w:t xml:space="preserve">Краматорск  </w:t>
      </w:r>
    </w:p>
    <w:p w:rsidR="00C956C9" w:rsidRDefault="00EB0283" w:rsidP="00EB0283">
      <w:r>
        <w:t xml:space="preserve"> </w:t>
      </w:r>
    </w:p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283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0283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B0283"/>
    <w:pPr>
      <w:keepNext/>
      <w:jc w:val="center"/>
      <w:outlineLvl w:val="0"/>
    </w:pPr>
    <w:rPr>
      <w:rFonts w:ascii="Arial" w:hAnsi="Arial"/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EB0283"/>
    <w:pPr>
      <w:keepNext/>
      <w:ind w:firstLine="4253"/>
      <w:outlineLvl w:val="1"/>
    </w:pPr>
    <w:rPr>
      <w:rFonts w:ascii="Arial" w:hAnsi="Arial"/>
      <w:sz w:val="28"/>
      <w:lang w:val="ru-RU"/>
    </w:rPr>
  </w:style>
  <w:style w:type="paragraph" w:styleId="5">
    <w:name w:val="heading 5"/>
    <w:basedOn w:val="a"/>
    <w:next w:val="a"/>
    <w:link w:val="50"/>
    <w:qFormat/>
    <w:rsid w:val="00EB0283"/>
    <w:pPr>
      <w:keepNext/>
      <w:ind w:firstLine="1985"/>
      <w:outlineLvl w:val="4"/>
    </w:pPr>
    <w:rPr>
      <w:rFonts w:ascii="Arial" w:hAnsi="Arial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0283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0283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B0283"/>
    <w:rPr>
      <w:rFonts w:ascii="Arial" w:eastAsia="Times New Roman" w:hAnsi="Arial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B0283"/>
    <w:pPr>
      <w:jc w:val="center"/>
    </w:pPr>
    <w:rPr>
      <w:rFonts w:ascii="Arial" w:hAnsi="Arial"/>
      <w:sz w:val="28"/>
      <w:lang w:val="ru-RU"/>
    </w:rPr>
  </w:style>
  <w:style w:type="character" w:customStyle="1" w:styleId="a4">
    <w:name w:val="Название Знак"/>
    <w:basedOn w:val="a0"/>
    <w:link w:val="a3"/>
    <w:rsid w:val="00EB0283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EB0283"/>
    <w:pPr>
      <w:jc w:val="center"/>
    </w:pPr>
    <w:rPr>
      <w:rFonts w:ascii="Arial" w:hAnsi="Arial"/>
      <w:b/>
      <w:sz w:val="36"/>
      <w:lang w:val="ru-RU"/>
    </w:rPr>
  </w:style>
  <w:style w:type="character" w:customStyle="1" w:styleId="a6">
    <w:name w:val="Основной текст Знак"/>
    <w:basedOn w:val="a0"/>
    <w:link w:val="a5"/>
    <w:semiHidden/>
    <w:rsid w:val="00EB0283"/>
    <w:rPr>
      <w:rFonts w:ascii="Arial" w:eastAsia="Times New Roman" w:hAnsi="Arial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B0283"/>
    <w:pPr>
      <w:keepNext/>
      <w:jc w:val="center"/>
      <w:outlineLvl w:val="0"/>
    </w:pPr>
    <w:rPr>
      <w:rFonts w:ascii="Arial" w:hAnsi="Arial"/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EB0283"/>
    <w:pPr>
      <w:keepNext/>
      <w:ind w:firstLine="4253"/>
      <w:outlineLvl w:val="1"/>
    </w:pPr>
    <w:rPr>
      <w:rFonts w:ascii="Arial" w:hAnsi="Arial"/>
      <w:sz w:val="28"/>
      <w:lang w:val="ru-RU"/>
    </w:rPr>
  </w:style>
  <w:style w:type="paragraph" w:styleId="5">
    <w:name w:val="heading 5"/>
    <w:basedOn w:val="a"/>
    <w:next w:val="a"/>
    <w:link w:val="50"/>
    <w:qFormat/>
    <w:rsid w:val="00EB0283"/>
    <w:pPr>
      <w:keepNext/>
      <w:ind w:firstLine="1985"/>
      <w:outlineLvl w:val="4"/>
    </w:pPr>
    <w:rPr>
      <w:rFonts w:ascii="Arial" w:hAnsi="Arial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0283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0283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B0283"/>
    <w:rPr>
      <w:rFonts w:ascii="Arial" w:eastAsia="Times New Roman" w:hAnsi="Arial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B0283"/>
    <w:pPr>
      <w:jc w:val="center"/>
    </w:pPr>
    <w:rPr>
      <w:rFonts w:ascii="Arial" w:hAnsi="Arial"/>
      <w:sz w:val="28"/>
      <w:lang w:val="ru-RU"/>
    </w:rPr>
  </w:style>
  <w:style w:type="character" w:customStyle="1" w:styleId="a4">
    <w:name w:val="Название Знак"/>
    <w:basedOn w:val="a0"/>
    <w:link w:val="a3"/>
    <w:rsid w:val="00EB0283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EB0283"/>
    <w:pPr>
      <w:jc w:val="center"/>
    </w:pPr>
    <w:rPr>
      <w:rFonts w:ascii="Arial" w:hAnsi="Arial"/>
      <w:b/>
      <w:sz w:val="36"/>
      <w:lang w:val="ru-RU"/>
    </w:rPr>
  </w:style>
  <w:style w:type="character" w:customStyle="1" w:styleId="a6">
    <w:name w:val="Основной текст Знак"/>
    <w:basedOn w:val="a0"/>
    <w:link w:val="a5"/>
    <w:semiHidden/>
    <w:rsid w:val="00EB0283"/>
    <w:rPr>
      <w:rFonts w:ascii="Arial" w:eastAsia="Times New Roman" w:hAnsi="Arial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2012-03-28T13:56:00Z</dcterms:created>
  <dcterms:modified xsi:type="dcterms:W3CDTF">2012-03-28T13:58:00Z</dcterms:modified>
</cp:coreProperties>
</file>