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7BC" w:rsidRDefault="006067BC" w:rsidP="006067BC">
      <w:pPr>
        <w:pStyle w:val="a3"/>
        <w:rPr>
          <w:sz w:val="32"/>
        </w:rPr>
      </w:pPr>
      <w:r>
        <w:rPr>
          <w:sz w:val="32"/>
        </w:rPr>
        <w:t>ДОНБАСЬКА ДЕРЖАВНА МАШИНОБУДІВНА АКАДЕМІЯ</w:t>
      </w:r>
    </w:p>
    <w:p w:rsidR="006067BC" w:rsidRDefault="006067BC" w:rsidP="006067BC">
      <w:pPr>
        <w:jc w:val="center"/>
        <w:rPr>
          <w:b/>
          <w:bCs/>
          <w:lang w:val="uk-UA"/>
        </w:rPr>
      </w:pPr>
    </w:p>
    <w:p w:rsidR="006067BC" w:rsidRDefault="006067BC" w:rsidP="006067BC">
      <w:pPr>
        <w:jc w:val="center"/>
        <w:rPr>
          <w:sz w:val="28"/>
          <w:u w:val="single"/>
          <w:lang w:val="uk-UA"/>
        </w:rPr>
      </w:pPr>
      <w:r>
        <w:rPr>
          <w:sz w:val="28"/>
          <w:lang w:val="uk-UA"/>
        </w:rPr>
        <w:t xml:space="preserve">КАФЕДРА </w:t>
      </w:r>
      <w:r>
        <w:rPr>
          <w:sz w:val="28"/>
          <w:u w:val="single"/>
          <w:lang w:val="uk-UA"/>
        </w:rPr>
        <w:t>Технології і обладнання ливарного виробництва</w:t>
      </w:r>
    </w:p>
    <w:p w:rsidR="006067BC" w:rsidRDefault="006067BC" w:rsidP="006067BC">
      <w:pPr>
        <w:jc w:val="center"/>
        <w:rPr>
          <w:lang w:val="uk-UA"/>
        </w:rPr>
      </w:pPr>
    </w:p>
    <w:p w:rsidR="006067BC" w:rsidRDefault="006067BC" w:rsidP="006067BC">
      <w:pPr>
        <w:jc w:val="center"/>
        <w:rPr>
          <w:lang w:val="uk-UA"/>
        </w:rPr>
      </w:pPr>
    </w:p>
    <w:p w:rsidR="006067BC" w:rsidRPr="000774CA" w:rsidRDefault="006067BC" w:rsidP="006067BC">
      <w:pPr>
        <w:rPr>
          <w:sz w:val="28"/>
          <w:szCs w:val="28"/>
        </w:rPr>
      </w:pPr>
    </w:p>
    <w:p w:rsidR="006067BC" w:rsidRDefault="006067BC" w:rsidP="006067BC">
      <w:pPr>
        <w:rPr>
          <w:sz w:val="28"/>
        </w:rPr>
      </w:pPr>
    </w:p>
    <w:p w:rsidR="006067BC" w:rsidRPr="000774CA" w:rsidRDefault="006067BC" w:rsidP="006067BC">
      <w:pPr>
        <w:pStyle w:val="3"/>
        <w:ind w:left="5103"/>
        <w:rPr>
          <w:szCs w:val="28"/>
        </w:rPr>
      </w:pPr>
      <w:r w:rsidRPr="000774CA">
        <w:rPr>
          <w:szCs w:val="28"/>
        </w:rPr>
        <w:t>ЗАТВЕРДЖЕНО:</w:t>
      </w:r>
    </w:p>
    <w:p w:rsidR="006067BC" w:rsidRPr="000774CA" w:rsidRDefault="006067BC" w:rsidP="006067BC">
      <w:pPr>
        <w:ind w:left="5103"/>
        <w:rPr>
          <w:sz w:val="28"/>
          <w:szCs w:val="28"/>
        </w:rPr>
      </w:pPr>
      <w:r w:rsidRPr="000774CA">
        <w:rPr>
          <w:sz w:val="28"/>
          <w:szCs w:val="28"/>
        </w:rPr>
        <w:t xml:space="preserve">На засіданні Вченої ради </w:t>
      </w:r>
    </w:p>
    <w:p w:rsidR="006067BC" w:rsidRPr="000774CA" w:rsidRDefault="006067BC" w:rsidP="006067BC">
      <w:pPr>
        <w:ind w:left="5103"/>
        <w:rPr>
          <w:sz w:val="28"/>
          <w:szCs w:val="28"/>
        </w:rPr>
      </w:pPr>
      <w:r w:rsidRPr="000774CA">
        <w:rPr>
          <w:sz w:val="28"/>
          <w:szCs w:val="28"/>
        </w:rPr>
        <w:t xml:space="preserve">Голова вченої </w:t>
      </w:r>
      <w:proofErr w:type="gramStart"/>
      <w:r w:rsidRPr="000774CA">
        <w:rPr>
          <w:sz w:val="28"/>
          <w:szCs w:val="28"/>
        </w:rPr>
        <w:t>ради</w:t>
      </w:r>
      <w:proofErr w:type="gramEnd"/>
    </w:p>
    <w:p w:rsidR="006067BC" w:rsidRPr="000774CA" w:rsidRDefault="006067BC" w:rsidP="006067BC">
      <w:pPr>
        <w:ind w:left="5103"/>
        <w:rPr>
          <w:sz w:val="28"/>
          <w:szCs w:val="28"/>
        </w:rPr>
      </w:pPr>
      <w:r w:rsidRPr="000774CA">
        <w:rPr>
          <w:sz w:val="28"/>
          <w:szCs w:val="28"/>
        </w:rPr>
        <w:t>Ректор    ДДМА</w:t>
      </w:r>
    </w:p>
    <w:p w:rsidR="006067BC" w:rsidRPr="000774CA" w:rsidRDefault="006067BC" w:rsidP="006067BC">
      <w:pPr>
        <w:ind w:left="5103"/>
        <w:rPr>
          <w:sz w:val="28"/>
          <w:szCs w:val="28"/>
        </w:rPr>
      </w:pPr>
      <w:r w:rsidRPr="000774CA">
        <w:rPr>
          <w:sz w:val="28"/>
          <w:szCs w:val="28"/>
        </w:rPr>
        <w:t>____________ В.А. Федорінов</w:t>
      </w:r>
    </w:p>
    <w:p w:rsidR="006067BC" w:rsidRPr="000774CA" w:rsidRDefault="006067BC" w:rsidP="006067BC">
      <w:pPr>
        <w:ind w:left="5103"/>
        <w:rPr>
          <w:sz w:val="28"/>
          <w:szCs w:val="28"/>
        </w:rPr>
      </w:pPr>
    </w:p>
    <w:p w:rsidR="006067BC" w:rsidRPr="000774CA" w:rsidRDefault="006067BC" w:rsidP="006067BC">
      <w:pPr>
        <w:ind w:left="5103"/>
        <w:rPr>
          <w:sz w:val="28"/>
          <w:szCs w:val="28"/>
        </w:rPr>
      </w:pPr>
      <w:r w:rsidRPr="000774CA">
        <w:rPr>
          <w:sz w:val="28"/>
          <w:szCs w:val="28"/>
        </w:rPr>
        <w:t>Протокол “___” від _______ 2012 р.</w:t>
      </w:r>
    </w:p>
    <w:p w:rsidR="006067BC" w:rsidRPr="00C23661" w:rsidRDefault="006067BC" w:rsidP="006067BC"/>
    <w:p w:rsidR="006067BC" w:rsidRDefault="006067BC" w:rsidP="006067BC">
      <w:pPr>
        <w:rPr>
          <w:lang w:val="uk-UA"/>
        </w:rPr>
      </w:pPr>
    </w:p>
    <w:p w:rsidR="006067BC" w:rsidRDefault="006067BC" w:rsidP="006067BC">
      <w:pPr>
        <w:rPr>
          <w:lang w:val="uk-UA"/>
        </w:rPr>
      </w:pPr>
    </w:p>
    <w:p w:rsidR="006067BC" w:rsidRDefault="006067BC" w:rsidP="006067BC">
      <w:pPr>
        <w:rPr>
          <w:lang w:val="uk-UA"/>
        </w:rPr>
      </w:pPr>
    </w:p>
    <w:p w:rsidR="006067BC" w:rsidRDefault="006067BC" w:rsidP="006067BC">
      <w:pPr>
        <w:rPr>
          <w:lang w:val="uk-UA"/>
        </w:rPr>
      </w:pPr>
    </w:p>
    <w:p w:rsidR="006067BC" w:rsidRPr="00C3395B" w:rsidRDefault="006067BC" w:rsidP="006067BC">
      <w:pPr>
        <w:pStyle w:val="1"/>
        <w:jc w:val="center"/>
      </w:pPr>
      <w:r w:rsidRPr="00C3395B">
        <w:t xml:space="preserve">РОБОЧА </w:t>
      </w:r>
      <w:r w:rsidRPr="00C3395B">
        <w:rPr>
          <w:lang w:val="uk-UA"/>
        </w:rPr>
        <w:t xml:space="preserve">НАВЧАЛЬНА </w:t>
      </w:r>
      <w:r w:rsidRPr="00C3395B">
        <w:t>ПРОГРАМА ДИСЦИПЛІНИ</w:t>
      </w:r>
    </w:p>
    <w:p w:rsidR="006067BC" w:rsidRPr="00C3395B" w:rsidRDefault="006067BC" w:rsidP="006067BC">
      <w:pPr>
        <w:rPr>
          <w:sz w:val="32"/>
          <w:szCs w:val="32"/>
          <w:lang w:val="uk-UA"/>
        </w:rPr>
      </w:pPr>
    </w:p>
    <w:p w:rsidR="006067BC" w:rsidRPr="00332ABD" w:rsidRDefault="006067BC" w:rsidP="006067BC">
      <w:pPr>
        <w:pStyle w:val="2"/>
        <w:ind w:firstLine="708"/>
        <w:jc w:val="center"/>
        <w:rPr>
          <w:sz w:val="32"/>
          <w:u w:val="single"/>
        </w:rPr>
      </w:pPr>
      <w:r>
        <w:rPr>
          <w:sz w:val="32"/>
          <w:u w:val="single"/>
          <w:lang w:val="ru-RU"/>
        </w:rPr>
        <w:t>М</w:t>
      </w:r>
      <w:r>
        <w:rPr>
          <w:sz w:val="32"/>
          <w:u w:val="single"/>
        </w:rPr>
        <w:t>атеріалознавство</w:t>
      </w:r>
    </w:p>
    <w:p w:rsidR="006067BC" w:rsidRDefault="006067BC" w:rsidP="006067BC">
      <w:pPr>
        <w:jc w:val="center"/>
        <w:rPr>
          <w:lang w:val="uk-UA"/>
        </w:rPr>
      </w:pPr>
      <w:r>
        <w:rPr>
          <w:lang w:val="uk-UA"/>
        </w:rPr>
        <w:t xml:space="preserve">              (назва дисципліни)</w:t>
      </w:r>
    </w:p>
    <w:p w:rsidR="006067BC" w:rsidRDefault="006067BC" w:rsidP="006067BC">
      <w:pPr>
        <w:rPr>
          <w:lang w:val="uk-UA"/>
        </w:rPr>
      </w:pPr>
    </w:p>
    <w:p w:rsidR="006067BC" w:rsidRDefault="006067BC" w:rsidP="006067BC">
      <w:pPr>
        <w:rPr>
          <w:lang w:val="uk-UA"/>
        </w:rPr>
      </w:pPr>
    </w:p>
    <w:p w:rsidR="006067BC" w:rsidRDefault="006067BC" w:rsidP="006067BC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для напрямку підготовки (спеціальності):</w:t>
      </w:r>
    </w:p>
    <w:p w:rsidR="006067BC" w:rsidRDefault="00296688" w:rsidP="006067BC">
      <w:pPr>
        <w:jc w:val="center"/>
        <w:rPr>
          <w:sz w:val="28"/>
          <w:lang w:val="uk-UA"/>
        </w:rPr>
      </w:pPr>
      <w:r>
        <w:rPr>
          <w:sz w:val="28"/>
          <w:szCs w:val="28"/>
          <w:u w:val="single"/>
        </w:rPr>
        <w:t>7.05050302 – Інструментальне виробництво;</w:t>
      </w:r>
    </w:p>
    <w:p w:rsidR="006067BC" w:rsidRPr="00B864BE" w:rsidRDefault="006067BC" w:rsidP="006067BC">
      <w:pPr>
        <w:jc w:val="center"/>
        <w:rPr>
          <w:i/>
        </w:rPr>
      </w:pPr>
      <w:r w:rsidRPr="00B864BE">
        <w:rPr>
          <w:sz w:val="28"/>
          <w:szCs w:val="28"/>
          <w:u w:val="single"/>
        </w:rPr>
        <w:t>7.05050201 – Технології машинобудування</w:t>
      </w:r>
    </w:p>
    <w:p w:rsidR="006067BC" w:rsidRDefault="006067BC" w:rsidP="006067BC">
      <w:pPr>
        <w:jc w:val="center"/>
        <w:rPr>
          <w:lang w:val="uk-UA"/>
        </w:rPr>
      </w:pPr>
      <w:r>
        <w:rPr>
          <w:lang w:val="uk-UA"/>
        </w:rPr>
        <w:t xml:space="preserve"> (шифр, напрямів, спеціальностей)</w:t>
      </w:r>
    </w:p>
    <w:p w:rsidR="006067BC" w:rsidRDefault="00296688" w:rsidP="006067BC">
      <w:pPr>
        <w:jc w:val="center"/>
        <w:rPr>
          <w:b/>
          <w:bCs/>
          <w:u w:val="single"/>
          <w:lang w:val="uk-UA"/>
        </w:rPr>
      </w:pPr>
      <w:r>
        <w:rPr>
          <w:b/>
          <w:bCs/>
          <w:u w:val="single"/>
          <w:lang w:val="uk-UA"/>
        </w:rPr>
        <w:t xml:space="preserve">заочної та </w:t>
      </w:r>
      <w:r w:rsidR="006067BC">
        <w:rPr>
          <w:b/>
          <w:bCs/>
          <w:u w:val="single"/>
          <w:lang w:val="uk-UA"/>
        </w:rPr>
        <w:t xml:space="preserve">заочної </w:t>
      </w:r>
      <w:r w:rsidR="006546E5">
        <w:rPr>
          <w:b/>
          <w:bCs/>
          <w:u w:val="single"/>
          <w:lang w:val="uk-UA"/>
        </w:rPr>
        <w:t xml:space="preserve">прискореної </w:t>
      </w:r>
      <w:r>
        <w:rPr>
          <w:b/>
          <w:bCs/>
          <w:u w:val="single"/>
          <w:lang w:val="uk-UA"/>
        </w:rPr>
        <w:t>форм</w:t>
      </w:r>
      <w:r w:rsidR="006067BC">
        <w:rPr>
          <w:b/>
          <w:bCs/>
          <w:u w:val="single"/>
          <w:lang w:val="uk-UA"/>
        </w:rPr>
        <w:t xml:space="preserve"> навчання</w:t>
      </w:r>
    </w:p>
    <w:p w:rsidR="006067BC" w:rsidRDefault="006067BC" w:rsidP="006067BC">
      <w:pPr>
        <w:jc w:val="center"/>
        <w:rPr>
          <w:lang w:val="uk-UA"/>
        </w:rPr>
      </w:pPr>
    </w:p>
    <w:p w:rsidR="006067BC" w:rsidRDefault="006067BC" w:rsidP="006067BC">
      <w:pPr>
        <w:jc w:val="center"/>
        <w:rPr>
          <w:lang w:val="uk-UA"/>
        </w:rPr>
      </w:pPr>
    </w:p>
    <w:tbl>
      <w:tblPr>
        <w:tblW w:w="0" w:type="auto"/>
        <w:tblLook w:val="0000"/>
      </w:tblPr>
      <w:tblGrid>
        <w:gridCol w:w="4785"/>
        <w:gridCol w:w="4786"/>
      </w:tblGrid>
      <w:tr w:rsidR="006067BC" w:rsidTr="00E43294">
        <w:tc>
          <w:tcPr>
            <w:tcW w:w="4785" w:type="dxa"/>
          </w:tcPr>
          <w:p w:rsidR="006067BC" w:rsidRDefault="006067BC" w:rsidP="00E43294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Ухвалено методичною</w:t>
            </w:r>
          </w:p>
          <w:p w:rsidR="006067BC" w:rsidRDefault="006067BC" w:rsidP="00E43294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комісією факультету</w:t>
            </w:r>
          </w:p>
          <w:p w:rsidR="006067BC" w:rsidRDefault="006067BC" w:rsidP="00E43294">
            <w:pPr>
              <w:rPr>
                <w:sz w:val="28"/>
                <w:lang w:val="uk-UA"/>
              </w:rPr>
            </w:pPr>
          </w:p>
          <w:p w:rsidR="006067BC" w:rsidRDefault="006067BC" w:rsidP="00E43294">
            <w:pPr>
              <w:pStyle w:val="2"/>
              <w:rPr>
                <w:sz w:val="28"/>
              </w:rPr>
            </w:pPr>
            <w:r>
              <w:rPr>
                <w:sz w:val="28"/>
              </w:rPr>
              <w:t>_________</w:t>
            </w:r>
            <w:r>
              <w:rPr>
                <w:b w:val="0"/>
                <w:bCs w:val="0"/>
                <w:sz w:val="28"/>
                <w:u w:val="single"/>
              </w:rPr>
              <w:t>Машинобудівного</w:t>
            </w:r>
            <w:r>
              <w:rPr>
                <w:b w:val="0"/>
                <w:bCs w:val="0"/>
                <w:sz w:val="28"/>
              </w:rPr>
              <w:t>_______</w:t>
            </w:r>
          </w:p>
          <w:p w:rsidR="006067BC" w:rsidRDefault="006067BC" w:rsidP="00E432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(назва факультету)</w:t>
            </w:r>
          </w:p>
          <w:p w:rsidR="006067BC" w:rsidRDefault="006067BC" w:rsidP="00E43294">
            <w:pPr>
              <w:rPr>
                <w:sz w:val="28"/>
                <w:lang w:val="uk-UA"/>
              </w:rPr>
            </w:pPr>
          </w:p>
          <w:p w:rsidR="006067BC" w:rsidRDefault="006067BC" w:rsidP="00E43294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Протокол №  від ___________</w:t>
            </w:r>
          </w:p>
          <w:p w:rsidR="006067BC" w:rsidRDefault="006067BC" w:rsidP="00E43294">
            <w:pPr>
              <w:rPr>
                <w:sz w:val="28"/>
                <w:lang w:val="uk-UA"/>
              </w:rPr>
            </w:pPr>
          </w:p>
          <w:p w:rsidR="006067BC" w:rsidRDefault="006067BC" w:rsidP="00E43294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Голова МК</w:t>
            </w:r>
          </w:p>
          <w:p w:rsidR="006067BC" w:rsidRDefault="006067BC" w:rsidP="00E43294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_______________________</w:t>
            </w:r>
            <w:r>
              <w:rPr>
                <w:sz w:val="28"/>
                <w:u w:val="single"/>
                <w:lang w:val="uk-UA"/>
              </w:rPr>
              <w:t>О.Г. Гринь</w:t>
            </w:r>
          </w:p>
          <w:p w:rsidR="006067BC" w:rsidRDefault="006067BC" w:rsidP="00E432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(підпис, ініціали, прізвище)</w:t>
            </w:r>
          </w:p>
        </w:tc>
        <w:tc>
          <w:tcPr>
            <w:tcW w:w="4786" w:type="dxa"/>
          </w:tcPr>
          <w:p w:rsidR="006067BC" w:rsidRDefault="006067BC" w:rsidP="00E43294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Програму рекомендовано</w:t>
            </w:r>
          </w:p>
          <w:p w:rsidR="006067BC" w:rsidRDefault="006067BC" w:rsidP="00E43294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кафедрою технології і обладнання ливарного виробництва</w:t>
            </w:r>
          </w:p>
          <w:p w:rsidR="006067BC" w:rsidRDefault="006067BC" w:rsidP="00E43294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_____________________________</w:t>
            </w:r>
          </w:p>
          <w:p w:rsidR="006067BC" w:rsidRDefault="006067BC" w:rsidP="00E432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(протокол №, дата)</w:t>
            </w:r>
          </w:p>
          <w:p w:rsidR="006067BC" w:rsidRDefault="006067BC" w:rsidP="00E43294">
            <w:pPr>
              <w:jc w:val="both"/>
              <w:rPr>
                <w:sz w:val="28"/>
                <w:lang w:val="uk-UA"/>
              </w:rPr>
            </w:pPr>
          </w:p>
          <w:p w:rsidR="006067BC" w:rsidRDefault="006067BC" w:rsidP="00E43294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Завідувач кафедри</w:t>
            </w:r>
          </w:p>
          <w:p w:rsidR="006067BC" w:rsidRDefault="006067BC" w:rsidP="00E43294">
            <w:pPr>
              <w:jc w:val="both"/>
              <w:rPr>
                <w:sz w:val="28"/>
                <w:lang w:val="uk-UA"/>
              </w:rPr>
            </w:pPr>
          </w:p>
          <w:p w:rsidR="006067BC" w:rsidRDefault="006067BC" w:rsidP="00E43294">
            <w:pPr>
              <w:jc w:val="both"/>
              <w:rPr>
                <w:sz w:val="28"/>
                <w:u w:val="single"/>
                <w:lang w:val="uk-UA"/>
              </w:rPr>
            </w:pPr>
            <w:r>
              <w:rPr>
                <w:sz w:val="28"/>
                <w:lang w:val="uk-UA"/>
              </w:rPr>
              <w:t>______________</w:t>
            </w:r>
            <w:r>
              <w:rPr>
                <w:sz w:val="28"/>
                <w:u w:val="single"/>
                <w:lang w:val="uk-UA"/>
              </w:rPr>
              <w:t>В.К. Заблоцький</w:t>
            </w:r>
          </w:p>
          <w:p w:rsidR="006067BC" w:rsidRDefault="006067BC" w:rsidP="00E43294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__________</w:t>
            </w:r>
            <w:r>
              <w:rPr>
                <w:sz w:val="28"/>
                <w:u w:val="single"/>
                <w:lang w:val="uk-UA"/>
              </w:rPr>
              <w:t>ТОЛВ</w:t>
            </w:r>
            <w:r>
              <w:rPr>
                <w:sz w:val="28"/>
                <w:lang w:val="uk-UA"/>
              </w:rPr>
              <w:t>_____________</w:t>
            </w:r>
          </w:p>
          <w:p w:rsidR="006067BC" w:rsidRDefault="006067BC" w:rsidP="00E43294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(</w:t>
            </w:r>
            <w:r>
              <w:rPr>
                <w:lang w:val="uk-UA"/>
              </w:rPr>
              <w:t>назва кафедри)</w:t>
            </w:r>
          </w:p>
        </w:tc>
      </w:tr>
    </w:tbl>
    <w:p w:rsidR="006067BC" w:rsidRDefault="006067BC" w:rsidP="006067BC">
      <w:pPr>
        <w:rPr>
          <w:lang w:val="uk-UA"/>
        </w:rPr>
      </w:pPr>
    </w:p>
    <w:p w:rsidR="006067BC" w:rsidRDefault="006067BC" w:rsidP="006067BC">
      <w:pPr>
        <w:rPr>
          <w:lang w:val="uk-UA"/>
        </w:rPr>
      </w:pPr>
    </w:p>
    <w:p w:rsidR="006067BC" w:rsidRDefault="006067BC" w:rsidP="006067BC">
      <w:pPr>
        <w:rPr>
          <w:sz w:val="28"/>
          <w:lang w:val="uk-UA"/>
        </w:rPr>
      </w:pPr>
    </w:p>
    <w:p w:rsidR="006067BC" w:rsidRDefault="006067BC" w:rsidP="006067BC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Краматорськ, 2012</w:t>
      </w:r>
    </w:p>
    <w:p w:rsidR="00E43294" w:rsidRDefault="00E43294" w:rsidP="00E43294">
      <w:pPr>
        <w:shd w:val="clear" w:color="auto" w:fill="FFFFFF"/>
        <w:spacing w:before="45" w:line="243" w:lineRule="exact"/>
        <w:ind w:right="37"/>
        <w:jc w:val="center"/>
        <w:rPr>
          <w:b/>
          <w:color w:val="000000"/>
          <w:spacing w:val="-6"/>
          <w:sz w:val="28"/>
        </w:rPr>
      </w:pPr>
      <w:r>
        <w:rPr>
          <w:b/>
          <w:color w:val="000000"/>
          <w:spacing w:val="-6"/>
          <w:sz w:val="28"/>
        </w:rPr>
        <w:lastRenderedPageBreak/>
        <w:t>1  ЗАГАЛЬНІ ВІДОМОСТІ</w:t>
      </w:r>
    </w:p>
    <w:p w:rsidR="00E43294" w:rsidRDefault="00E43294" w:rsidP="00E43294">
      <w:pPr>
        <w:shd w:val="clear" w:color="auto" w:fill="FFFFFF"/>
        <w:spacing w:before="45" w:line="243" w:lineRule="exact"/>
        <w:ind w:right="37"/>
        <w:jc w:val="center"/>
        <w:rPr>
          <w:b/>
          <w:color w:val="000000"/>
          <w:spacing w:val="-6"/>
          <w:sz w:val="16"/>
        </w:rPr>
      </w:pPr>
    </w:p>
    <w:p w:rsidR="00E43294" w:rsidRDefault="00E43294" w:rsidP="00E43294">
      <w:pPr>
        <w:shd w:val="clear" w:color="auto" w:fill="FFFFFF"/>
        <w:spacing w:before="45"/>
        <w:ind w:right="37"/>
        <w:jc w:val="both"/>
      </w:pPr>
      <w:r>
        <w:tab/>
        <w:t xml:space="preserve">Технологія конструкційних матеріалів і матеріалознавство - комплексна дисципліна, присвячена способам отримання заготовок з </w:t>
      </w:r>
      <w:proofErr w:type="gramStart"/>
      <w:r>
        <w:t>р</w:t>
      </w:r>
      <w:proofErr w:type="gramEnd"/>
      <w:r>
        <w:t>ізних конструкційних матеріалів, а також їх вл</w:t>
      </w:r>
      <w:r>
        <w:t>а</w:t>
      </w:r>
      <w:r>
        <w:t>стивостям в залежності від технології виробництва і обробки. Курс являється основою для ви</w:t>
      </w:r>
      <w:r>
        <w:t>в</w:t>
      </w:r>
      <w:r>
        <w:t xml:space="preserve">чення технологічних та інженерних дисциплін при </w:t>
      </w:r>
      <w:proofErr w:type="gramStart"/>
      <w:r>
        <w:t>п</w:t>
      </w:r>
      <w:proofErr w:type="gramEnd"/>
      <w:r>
        <w:t xml:space="preserve">ідготовці інженерів-механіків. </w:t>
      </w:r>
    </w:p>
    <w:p w:rsidR="00E43294" w:rsidRDefault="00E43294" w:rsidP="00E43294">
      <w:pPr>
        <w:shd w:val="clear" w:color="auto" w:fill="FFFFFF"/>
        <w:spacing w:before="45" w:line="288" w:lineRule="auto"/>
        <w:ind w:right="40"/>
        <w:jc w:val="both"/>
      </w:pPr>
      <w:r>
        <w:tab/>
        <w:t>Дисципліна вивчається у 1</w:t>
      </w:r>
      <w:r w:rsidRPr="00E30B43">
        <w:t>0</w:t>
      </w:r>
      <w:r>
        <w:t xml:space="preserve">-му триместрі і базується на відповідних розділах фізики, хімії, математики, опору </w:t>
      </w:r>
      <w:proofErr w:type="gramStart"/>
      <w:r>
        <w:t>матер</w:t>
      </w:r>
      <w:proofErr w:type="gramEnd"/>
      <w:r>
        <w:t>іалів, технології конструкційних матеріалів.</w:t>
      </w:r>
    </w:p>
    <w:p w:rsidR="00E43294" w:rsidRDefault="00E43294" w:rsidP="00E43294">
      <w:pPr>
        <w:shd w:val="clear" w:color="auto" w:fill="FFFFFF"/>
        <w:spacing w:line="243" w:lineRule="exact"/>
        <w:ind w:right="41"/>
        <w:jc w:val="both"/>
        <w:rPr>
          <w:color w:val="000000"/>
          <w:spacing w:val="-3"/>
          <w:sz w:val="22"/>
        </w:rPr>
      </w:pPr>
    </w:p>
    <w:p w:rsidR="00E43294" w:rsidRDefault="00E43294" w:rsidP="00E43294">
      <w:pPr>
        <w:shd w:val="clear" w:color="auto" w:fill="FFFFFF"/>
        <w:spacing w:line="243" w:lineRule="exact"/>
        <w:ind w:left="12" w:right="41" w:firstLine="284"/>
        <w:jc w:val="center"/>
        <w:rPr>
          <w:b/>
          <w:color w:val="000000"/>
          <w:spacing w:val="-5"/>
          <w:sz w:val="28"/>
        </w:rPr>
      </w:pPr>
      <w:r>
        <w:rPr>
          <w:b/>
          <w:color w:val="000000"/>
          <w:spacing w:val="-5"/>
          <w:sz w:val="28"/>
        </w:rPr>
        <w:t>2   РОЗПОДІЛ НАВЧАЛЬНОГО ЧАСУ</w:t>
      </w:r>
    </w:p>
    <w:p w:rsidR="00E43294" w:rsidRDefault="00E43294" w:rsidP="00E43294">
      <w:pPr>
        <w:shd w:val="clear" w:color="auto" w:fill="FFFFFF"/>
        <w:spacing w:line="243" w:lineRule="exact"/>
        <w:ind w:left="12" w:right="41" w:firstLine="284"/>
        <w:jc w:val="center"/>
        <w:rPr>
          <w:sz w:val="28"/>
        </w:rPr>
      </w:pPr>
    </w:p>
    <w:p w:rsidR="00E43294" w:rsidRPr="001578AD" w:rsidRDefault="00E43294" w:rsidP="00E43294">
      <w:pPr>
        <w:shd w:val="clear" w:color="auto" w:fill="FFFFFF"/>
        <w:spacing w:after="255" w:line="247" w:lineRule="exact"/>
        <w:ind w:left="16" w:right="37" w:firstLine="309"/>
        <w:jc w:val="both"/>
        <w:rPr>
          <w:lang w:val="uk-UA"/>
        </w:rPr>
      </w:pPr>
      <w:r>
        <w:rPr>
          <w:color w:val="000000"/>
          <w:spacing w:val="-1"/>
        </w:rPr>
        <w:t xml:space="preserve">Розподіл навчальних годин за триместрами і видами навчальних </w:t>
      </w:r>
      <w:r>
        <w:rPr>
          <w:color w:val="000000"/>
        </w:rPr>
        <w:t xml:space="preserve">занять здійснюється </w:t>
      </w:r>
      <w:r w:rsidR="001578AD">
        <w:rPr>
          <w:color w:val="000000"/>
          <w:lang w:val="uk-UA"/>
        </w:rPr>
        <w:t>наст</w:t>
      </w:r>
      <w:r w:rsidR="001578AD">
        <w:rPr>
          <w:color w:val="000000"/>
          <w:lang w:val="uk-UA"/>
        </w:rPr>
        <w:t>у</w:t>
      </w:r>
      <w:r w:rsidR="001578AD">
        <w:rPr>
          <w:color w:val="000000"/>
          <w:lang w:val="uk-UA"/>
        </w:rPr>
        <w:t>пним чином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80"/>
        <w:gridCol w:w="720"/>
        <w:gridCol w:w="1080"/>
        <w:gridCol w:w="900"/>
        <w:gridCol w:w="1260"/>
        <w:gridCol w:w="3420"/>
        <w:gridCol w:w="1038"/>
      </w:tblGrid>
      <w:tr w:rsidR="00E43294" w:rsidTr="003838F3">
        <w:trPr>
          <w:cantSplit/>
          <w:trHeight w:hRule="exact" w:val="226"/>
        </w:trPr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294" w:rsidRDefault="00E43294" w:rsidP="00E43294">
            <w:pPr>
              <w:pStyle w:val="31"/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Триместр</w:t>
            </w:r>
          </w:p>
          <w:p w:rsidR="00E43294" w:rsidRDefault="00E43294" w:rsidP="00E43294">
            <w:pPr>
              <w:shd w:val="clear" w:color="auto" w:fill="FFFFFF"/>
              <w:spacing w:line="204" w:lineRule="auto"/>
            </w:pP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43294" w:rsidRPr="00E30B43" w:rsidRDefault="00E43294" w:rsidP="00E43294">
            <w:pPr>
              <w:shd w:val="clear" w:color="auto" w:fill="FFFFFF"/>
              <w:spacing w:line="204" w:lineRule="auto"/>
              <w:jc w:val="center"/>
              <w:rPr>
                <w:lang w:val="en-US"/>
              </w:rPr>
            </w:pPr>
            <w:r>
              <w:t>Кр</w:t>
            </w:r>
            <w:r>
              <w:t>е</w:t>
            </w:r>
            <w:r>
              <w:t xml:space="preserve">дити </w:t>
            </w:r>
            <w:r>
              <w:rPr>
                <w:lang w:val="en-US"/>
              </w:rPr>
              <w:t>ECTS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294" w:rsidRDefault="00E43294" w:rsidP="00E43294">
            <w:pPr>
              <w:shd w:val="clear" w:color="auto" w:fill="FFFFFF"/>
              <w:spacing w:line="204" w:lineRule="auto"/>
            </w:pPr>
            <w:r>
              <w:t>Всього</w:t>
            </w:r>
          </w:p>
          <w:p w:rsidR="00E43294" w:rsidRDefault="00E43294" w:rsidP="00E43294">
            <w:pPr>
              <w:shd w:val="clear" w:color="auto" w:fill="FFFFFF"/>
              <w:spacing w:line="204" w:lineRule="auto"/>
            </w:pPr>
          </w:p>
        </w:tc>
        <w:tc>
          <w:tcPr>
            <w:tcW w:w="5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43294" w:rsidRPr="00FD4A8C" w:rsidRDefault="00E43294" w:rsidP="00E43294">
            <w:pPr>
              <w:shd w:val="clear" w:color="auto" w:fill="FFFFFF"/>
              <w:spacing w:line="204" w:lineRule="auto"/>
              <w:jc w:val="center"/>
            </w:pPr>
            <w:r>
              <w:rPr>
                <w:color w:val="000000"/>
                <w:spacing w:val="-7"/>
              </w:rPr>
              <w:t>Розподіл  за триместрами та видами занять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3294" w:rsidRPr="00FD4A8C" w:rsidRDefault="00E43294" w:rsidP="00E43294">
            <w:pPr>
              <w:shd w:val="clear" w:color="auto" w:fill="FFFFFF"/>
              <w:spacing w:line="204" w:lineRule="auto"/>
              <w:rPr>
                <w:lang w:val="en-US"/>
              </w:rPr>
            </w:pPr>
            <w:r>
              <w:rPr>
                <w:color w:val="000000"/>
                <w:spacing w:val="-15"/>
              </w:rPr>
              <w:t>Тр</w:t>
            </w:r>
            <w:r>
              <w:rPr>
                <w:color w:val="000000"/>
                <w:spacing w:val="-15"/>
              </w:rPr>
              <w:t>и</w:t>
            </w:r>
            <w:r>
              <w:rPr>
                <w:color w:val="000000"/>
                <w:spacing w:val="-15"/>
              </w:rPr>
              <w:t>местр</w:t>
            </w:r>
            <w:proofErr w:type="gramStart"/>
            <w:r>
              <w:rPr>
                <w:color w:val="000000"/>
                <w:spacing w:val="-15"/>
              </w:rPr>
              <w:t>.</w:t>
            </w:r>
            <w:r>
              <w:rPr>
                <w:color w:val="000000"/>
                <w:spacing w:val="-14"/>
              </w:rPr>
              <w:t>а</w:t>
            </w:r>
            <w:proofErr w:type="gramEnd"/>
            <w:r>
              <w:rPr>
                <w:color w:val="000000"/>
                <w:spacing w:val="-14"/>
              </w:rPr>
              <w:t>тестація</w:t>
            </w:r>
          </w:p>
        </w:tc>
      </w:tr>
      <w:tr w:rsidR="00AC63AB" w:rsidTr="00132B3C">
        <w:trPr>
          <w:cantSplit/>
          <w:trHeight w:val="957"/>
        </w:trPr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3AB" w:rsidRDefault="00AC63AB" w:rsidP="00E43294"/>
        </w:tc>
        <w:tc>
          <w:tcPr>
            <w:tcW w:w="7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C63AB" w:rsidRDefault="00AC63AB" w:rsidP="00E43294"/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3AB" w:rsidRDefault="00AC63AB" w:rsidP="00E43294"/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3AB" w:rsidRDefault="00AC63AB" w:rsidP="00E43294">
            <w:pPr>
              <w:shd w:val="clear" w:color="auto" w:fill="FFFFFF"/>
              <w:spacing w:line="204" w:lineRule="auto"/>
            </w:pPr>
            <w:r>
              <w:t>Лекції</w:t>
            </w:r>
          </w:p>
          <w:p w:rsidR="00AC63AB" w:rsidRDefault="00AC63AB" w:rsidP="00E43294">
            <w:pPr>
              <w:shd w:val="clear" w:color="auto" w:fill="FFFFFF"/>
              <w:spacing w:line="204" w:lineRule="auto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C63AB" w:rsidRPr="007E1DE9" w:rsidRDefault="00AC63AB" w:rsidP="00E43294">
            <w:pPr>
              <w:shd w:val="clear" w:color="auto" w:fill="FFFFFF"/>
              <w:spacing w:line="204" w:lineRule="auto"/>
              <w:rPr>
                <w:lang w:val="uk-UA"/>
              </w:rPr>
            </w:pPr>
            <w:r>
              <w:rPr>
                <w:color w:val="000000"/>
              </w:rPr>
              <w:t xml:space="preserve">Практичні </w:t>
            </w:r>
            <w:r>
              <w:rPr>
                <w:color w:val="000000"/>
                <w:lang w:val="uk-UA"/>
              </w:rPr>
              <w:t>заняття</w:t>
            </w:r>
          </w:p>
          <w:p w:rsidR="00AC63AB" w:rsidRDefault="00AC63AB" w:rsidP="00E43294">
            <w:pPr>
              <w:shd w:val="clear" w:color="auto" w:fill="FFFFFF"/>
              <w:spacing w:line="204" w:lineRule="auto"/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C63AB" w:rsidRPr="00FD4A8C" w:rsidRDefault="00AC63AB" w:rsidP="00E43294">
            <w:pPr>
              <w:shd w:val="clear" w:color="auto" w:fill="FFFFFF"/>
              <w:spacing w:line="204" w:lineRule="auto"/>
              <w:jc w:val="center"/>
              <w:rPr>
                <w:lang w:val="en-US"/>
              </w:rPr>
            </w:pPr>
            <w:r>
              <w:rPr>
                <w:color w:val="000000"/>
              </w:rPr>
              <w:t>СРС</w:t>
            </w:r>
          </w:p>
        </w:tc>
        <w:tc>
          <w:tcPr>
            <w:tcW w:w="10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3AB" w:rsidRDefault="00AC63AB" w:rsidP="00E43294">
            <w:pPr>
              <w:shd w:val="clear" w:color="auto" w:fill="FFFFFF"/>
              <w:spacing w:line="204" w:lineRule="auto"/>
            </w:pPr>
          </w:p>
        </w:tc>
      </w:tr>
      <w:tr w:rsidR="00AC63AB" w:rsidTr="006E03E3">
        <w:trPr>
          <w:trHeight w:hRule="exact" w:val="296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3AB" w:rsidRPr="00D92934" w:rsidRDefault="00AC63AB" w:rsidP="00E43294">
            <w:pPr>
              <w:shd w:val="clear" w:color="auto" w:fill="FFFFFF"/>
              <w:spacing w:line="204" w:lineRule="auto"/>
              <w:jc w:val="center"/>
            </w:pPr>
            <w:r>
              <w:rPr>
                <w:color w:val="000000"/>
              </w:rPr>
              <w:t>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3AB" w:rsidRPr="00E30B43" w:rsidRDefault="00AC63AB" w:rsidP="00E43294">
            <w:pPr>
              <w:shd w:val="clear" w:color="auto" w:fill="FFFFFF"/>
              <w:spacing w:line="204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3AB" w:rsidRDefault="00AC63AB" w:rsidP="00E43294">
            <w:pPr>
              <w:shd w:val="clear" w:color="auto" w:fill="FFFFFF"/>
              <w:spacing w:line="204" w:lineRule="auto"/>
              <w:jc w:val="center"/>
            </w:pPr>
            <w:r>
              <w:rPr>
                <w:color w:val="000000"/>
              </w:rPr>
              <w:t>108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3AB" w:rsidRPr="00AC63AB" w:rsidRDefault="00AC63AB" w:rsidP="00E43294">
            <w:pPr>
              <w:shd w:val="clear" w:color="auto" w:fill="FFFFFF"/>
              <w:spacing w:line="204" w:lineRule="auto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3AB" w:rsidRPr="00AC63AB" w:rsidRDefault="00AC63AB" w:rsidP="00E43294">
            <w:pPr>
              <w:shd w:val="clear" w:color="auto" w:fill="FFFFFF"/>
              <w:spacing w:line="204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3AB" w:rsidRPr="00AC63AB" w:rsidRDefault="00AC63AB" w:rsidP="00AC63AB">
            <w:pPr>
              <w:shd w:val="clear" w:color="auto" w:fill="FFFFFF"/>
              <w:spacing w:line="204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96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3AB" w:rsidRDefault="00AC63AB" w:rsidP="00E43294">
            <w:pPr>
              <w:shd w:val="clear" w:color="auto" w:fill="FFFFFF"/>
              <w:spacing w:line="204" w:lineRule="auto"/>
              <w:jc w:val="center"/>
            </w:pPr>
            <w:r>
              <w:rPr>
                <w:color w:val="000000"/>
                <w:spacing w:val="-8"/>
                <w:w w:val="103"/>
              </w:rPr>
              <w:t>Іспит</w:t>
            </w:r>
          </w:p>
        </w:tc>
      </w:tr>
    </w:tbl>
    <w:p w:rsidR="00E43294" w:rsidRDefault="00E43294" w:rsidP="00E43294">
      <w:pPr>
        <w:shd w:val="clear" w:color="auto" w:fill="FFFFFF"/>
        <w:spacing w:before="120"/>
        <w:ind w:left="1341"/>
        <w:jc w:val="center"/>
        <w:rPr>
          <w:b/>
        </w:rPr>
      </w:pPr>
    </w:p>
    <w:p w:rsidR="00E43294" w:rsidRDefault="00E43294" w:rsidP="00E43294">
      <w:pPr>
        <w:jc w:val="center"/>
        <w:rPr>
          <w:b/>
          <w:sz w:val="28"/>
        </w:rPr>
      </w:pPr>
      <w:r>
        <w:rPr>
          <w:b/>
          <w:sz w:val="28"/>
        </w:rPr>
        <w:t>3   МЕТА ТА ЗАВДАННЯ ДИСЦИПЛІНИ</w:t>
      </w:r>
    </w:p>
    <w:p w:rsidR="00E43294" w:rsidRPr="008B4C8E" w:rsidRDefault="00E43294" w:rsidP="008B4C8E">
      <w:pPr>
        <w:ind w:left="708" w:firstLine="708"/>
        <w:jc w:val="both"/>
      </w:pPr>
      <w:r>
        <w:t xml:space="preserve">Мета викладення дисципліни полягає </w:t>
      </w:r>
      <w:proofErr w:type="gramStart"/>
      <w:r>
        <w:t>в</w:t>
      </w:r>
      <w:proofErr w:type="gramEnd"/>
      <w:r>
        <w:t xml:space="preserve"> тому, щоб</w:t>
      </w:r>
      <w:r w:rsidR="008B4C8E" w:rsidRPr="001578AD">
        <w:rPr>
          <w:u w:val="single"/>
        </w:rPr>
        <w:t>:</w:t>
      </w:r>
    </w:p>
    <w:p w:rsidR="00E43294" w:rsidRPr="00741018" w:rsidRDefault="00E43294" w:rsidP="00E43294">
      <w:pPr>
        <w:ind w:firstLine="360"/>
        <w:jc w:val="both"/>
      </w:pPr>
      <w:r>
        <w:t xml:space="preserve">-    дати знання з конструкційних та інструментальних </w:t>
      </w:r>
      <w:proofErr w:type="gramStart"/>
      <w:r>
        <w:t>матер</w:t>
      </w:r>
      <w:proofErr w:type="gramEnd"/>
      <w:r>
        <w:t>іалів та їх властивостей;</w:t>
      </w:r>
    </w:p>
    <w:p w:rsidR="00E43294" w:rsidRDefault="00E43294" w:rsidP="00E43294">
      <w:pPr>
        <w:numPr>
          <w:ilvl w:val="0"/>
          <w:numId w:val="21"/>
        </w:numPr>
        <w:tabs>
          <w:tab w:val="clear" w:pos="585"/>
          <w:tab w:val="num" w:pos="720"/>
        </w:tabs>
        <w:ind w:left="720"/>
      </w:pPr>
      <w:r>
        <w:t>сформувати</w:t>
      </w:r>
      <w:r w:rsidRPr="00741018">
        <w:t xml:space="preserve"> розуміння фізичної суті явищ, які відбуваються в матеріалах під час дії на них різних факторів </w:t>
      </w:r>
      <w:proofErr w:type="gramStart"/>
      <w:r w:rsidRPr="00741018">
        <w:t>в</w:t>
      </w:r>
      <w:proofErr w:type="gramEnd"/>
      <w:r w:rsidRPr="00741018">
        <w:t xml:space="preserve"> умовах виробництва та експлуатації</w:t>
      </w:r>
      <w:r>
        <w:t>;</w:t>
      </w:r>
    </w:p>
    <w:p w:rsidR="00E43294" w:rsidRDefault="00E43294" w:rsidP="00E43294">
      <w:pPr>
        <w:numPr>
          <w:ilvl w:val="0"/>
          <w:numId w:val="21"/>
        </w:numPr>
        <w:tabs>
          <w:tab w:val="clear" w:pos="585"/>
          <w:tab w:val="num" w:pos="720"/>
        </w:tabs>
        <w:ind w:left="945" w:hanging="585"/>
      </w:pPr>
      <w:r>
        <w:t>аналізувати вплив хімічного складу на будову і властивості промислових сплаві</w:t>
      </w:r>
      <w:proofErr w:type="gramStart"/>
      <w:r>
        <w:t>в</w:t>
      </w:r>
      <w:proofErr w:type="gramEnd"/>
      <w:r>
        <w:t>;</w:t>
      </w:r>
    </w:p>
    <w:p w:rsidR="00E43294" w:rsidRDefault="00E43294" w:rsidP="00E43294">
      <w:pPr>
        <w:ind w:firstLine="360"/>
        <w:jc w:val="both"/>
      </w:pPr>
      <w:r>
        <w:t>-    вибирати методи випробування і практику визначення механічних властивостей;</w:t>
      </w:r>
    </w:p>
    <w:p w:rsidR="00E43294" w:rsidRDefault="00E43294" w:rsidP="00E43294">
      <w:pPr>
        <w:ind w:left="360"/>
        <w:jc w:val="both"/>
      </w:pPr>
      <w:r>
        <w:t xml:space="preserve">-    дати загальні </w:t>
      </w:r>
      <w:proofErr w:type="gramStart"/>
      <w:r>
        <w:t>п</w:t>
      </w:r>
      <w:proofErr w:type="gramEnd"/>
      <w:r>
        <w:t xml:space="preserve">ідходи що до раціонального вибору матеріалів. </w:t>
      </w:r>
    </w:p>
    <w:p w:rsidR="00E43294" w:rsidRDefault="003838F3" w:rsidP="00E43294">
      <w:pPr>
        <w:ind w:left="585" w:hanging="225"/>
        <w:jc w:val="both"/>
      </w:pPr>
      <w:r>
        <w:t xml:space="preserve">-    </w:t>
      </w:r>
      <w:r w:rsidR="00E43294">
        <w:t xml:space="preserve">реалізувати сучасні методи експериментальних </w:t>
      </w:r>
      <w:proofErr w:type="gramStart"/>
      <w:r w:rsidR="00E43294">
        <w:t>досл</w:t>
      </w:r>
      <w:proofErr w:type="gramEnd"/>
      <w:r w:rsidR="00E43294">
        <w:t>іджень металів.</w:t>
      </w:r>
    </w:p>
    <w:p w:rsidR="00AC63AB" w:rsidRDefault="00AC63AB" w:rsidP="00E43294">
      <w:pPr>
        <w:pStyle w:val="a5"/>
        <w:ind w:left="696"/>
        <w:rPr>
          <w:sz w:val="24"/>
        </w:rPr>
      </w:pPr>
    </w:p>
    <w:p w:rsidR="00E43294" w:rsidRPr="001578AD" w:rsidRDefault="00E43294" w:rsidP="00E43294">
      <w:pPr>
        <w:pStyle w:val="a5"/>
        <w:ind w:left="696"/>
        <w:rPr>
          <w:sz w:val="24"/>
        </w:rPr>
      </w:pPr>
      <w:r w:rsidRPr="001578AD">
        <w:rPr>
          <w:sz w:val="24"/>
        </w:rPr>
        <w:t>В результаті вивчення дисципліни студент повинен знати</w:t>
      </w:r>
      <w:r w:rsidRPr="001578AD">
        <w:rPr>
          <w:sz w:val="24"/>
          <w:u w:val="single"/>
        </w:rPr>
        <w:t>:</w:t>
      </w:r>
    </w:p>
    <w:p w:rsidR="00E43294" w:rsidRDefault="00E43294" w:rsidP="00E43294">
      <w:pPr>
        <w:numPr>
          <w:ilvl w:val="0"/>
          <w:numId w:val="17"/>
        </w:numPr>
        <w:jc w:val="both"/>
      </w:pPr>
      <w:r>
        <w:t>теоретичні основи процесів фазових і структурних перетворень;</w:t>
      </w:r>
    </w:p>
    <w:p w:rsidR="00E43294" w:rsidRDefault="00E43294" w:rsidP="00E43294">
      <w:pPr>
        <w:numPr>
          <w:ilvl w:val="0"/>
          <w:numId w:val="17"/>
        </w:numPr>
        <w:ind w:left="1080" w:hanging="720"/>
        <w:jc w:val="both"/>
      </w:pPr>
      <w:r>
        <w:t>атомно-кристалічну будову металів, основи теорії дислокацій;</w:t>
      </w:r>
    </w:p>
    <w:p w:rsidR="00E43294" w:rsidRDefault="00E43294" w:rsidP="00E43294">
      <w:pPr>
        <w:numPr>
          <w:ilvl w:val="0"/>
          <w:numId w:val="17"/>
        </w:numPr>
        <w:ind w:left="1080" w:hanging="720"/>
        <w:jc w:val="both"/>
      </w:pPr>
      <w:r>
        <w:t>способи побудови та аналі</w:t>
      </w:r>
      <w:proofErr w:type="gramStart"/>
      <w:r>
        <w:t>зу д</w:t>
      </w:r>
      <w:proofErr w:type="gramEnd"/>
      <w:r>
        <w:t>іаграм стану;</w:t>
      </w:r>
    </w:p>
    <w:p w:rsidR="00E43294" w:rsidRDefault="00E43294" w:rsidP="003838F3">
      <w:pPr>
        <w:ind w:left="360" w:firstLine="348"/>
        <w:jc w:val="both"/>
      </w:pPr>
      <w:r>
        <w:t xml:space="preserve">структурні і фазові перетворення в залізовуглецевих </w:t>
      </w:r>
      <w:proofErr w:type="gramStart"/>
      <w:r>
        <w:t>сплавах</w:t>
      </w:r>
      <w:proofErr w:type="gramEnd"/>
      <w:r>
        <w:t>;</w:t>
      </w:r>
    </w:p>
    <w:p w:rsidR="00E43294" w:rsidRDefault="00E43294" w:rsidP="00E43294">
      <w:pPr>
        <w:numPr>
          <w:ilvl w:val="0"/>
          <w:numId w:val="17"/>
        </w:numPr>
        <w:ind w:left="1080" w:hanging="720"/>
        <w:jc w:val="both"/>
      </w:pPr>
      <w:r>
        <w:t>структуру і властивості вуглецевих сталей і їх зміни при обробці тиском;</w:t>
      </w:r>
    </w:p>
    <w:p w:rsidR="00E43294" w:rsidRDefault="00E43294" w:rsidP="00E43294">
      <w:pPr>
        <w:numPr>
          <w:ilvl w:val="0"/>
          <w:numId w:val="17"/>
        </w:numPr>
        <w:jc w:val="both"/>
      </w:pPr>
      <w:r>
        <w:t>критерії механічних властивостей, їх зв’язок із ст</w:t>
      </w:r>
      <w:r w:rsidR="003838F3">
        <w:t>руктурою і технологією обробки</w:t>
      </w:r>
      <w:r>
        <w:t>;</w:t>
      </w:r>
    </w:p>
    <w:p w:rsidR="00E43294" w:rsidRDefault="00E43294" w:rsidP="00E43294">
      <w:pPr>
        <w:numPr>
          <w:ilvl w:val="0"/>
          <w:numId w:val="17"/>
        </w:numPr>
        <w:ind w:left="1080" w:hanging="720"/>
        <w:jc w:val="both"/>
      </w:pPr>
      <w:r>
        <w:t>фізичну природу критеріїв механічних властивостей;</w:t>
      </w:r>
    </w:p>
    <w:p w:rsidR="00E43294" w:rsidRDefault="00E43294" w:rsidP="00E43294">
      <w:pPr>
        <w:numPr>
          <w:ilvl w:val="0"/>
          <w:numId w:val="17"/>
        </w:numPr>
        <w:jc w:val="both"/>
      </w:pPr>
      <w:r>
        <w:t>сучасні методи оцінки параметрів механічних властивостей, що характеризують міцність, пластичність, в’язкість, опі</w:t>
      </w:r>
      <w:proofErr w:type="gramStart"/>
      <w:r>
        <w:t>р</w:t>
      </w:r>
      <w:proofErr w:type="gramEnd"/>
      <w:r>
        <w:t xml:space="preserve"> крихкому руйнуванню;</w:t>
      </w:r>
    </w:p>
    <w:p w:rsidR="00E43294" w:rsidRDefault="00E43294" w:rsidP="00E43294">
      <w:pPr>
        <w:numPr>
          <w:ilvl w:val="0"/>
          <w:numId w:val="17"/>
        </w:numPr>
        <w:jc w:val="both"/>
      </w:pPr>
      <w:r>
        <w:t>класифікацію, загальні відомості про склад, структуру, властивості та області застос</w:t>
      </w:r>
      <w:r>
        <w:t>у</w:t>
      </w:r>
      <w:r>
        <w:t>вання сталей, чавунів і сплавів кольорових металі</w:t>
      </w:r>
      <w:proofErr w:type="gramStart"/>
      <w:r>
        <w:t>в</w:t>
      </w:r>
      <w:proofErr w:type="gramEnd"/>
      <w:r>
        <w:t>;</w:t>
      </w:r>
    </w:p>
    <w:p w:rsidR="00AC63AB" w:rsidRDefault="00AC63AB" w:rsidP="00E43294">
      <w:pPr>
        <w:ind w:left="720" w:firstLine="696"/>
        <w:jc w:val="both"/>
        <w:rPr>
          <w:lang w:val="uk-UA"/>
        </w:rPr>
      </w:pPr>
    </w:p>
    <w:p w:rsidR="00E43294" w:rsidRDefault="00E43294" w:rsidP="00E43294">
      <w:pPr>
        <w:ind w:left="720" w:firstLine="696"/>
        <w:jc w:val="both"/>
      </w:pPr>
      <w:r>
        <w:t xml:space="preserve">В результаті вивчення курсу студент </w:t>
      </w:r>
      <w:r>
        <w:rPr>
          <w:u w:val="single"/>
        </w:rPr>
        <w:t>повинен вміти:</w:t>
      </w:r>
    </w:p>
    <w:p w:rsidR="00E43294" w:rsidRPr="003838F3" w:rsidRDefault="00E43294" w:rsidP="00E43294">
      <w:pPr>
        <w:pStyle w:val="a7"/>
        <w:widowControl/>
        <w:numPr>
          <w:ilvl w:val="0"/>
          <w:numId w:val="17"/>
        </w:numPr>
        <w:shd w:val="clear" w:color="auto" w:fill="auto"/>
        <w:autoSpaceDE/>
        <w:autoSpaceDN/>
        <w:adjustRightInd/>
        <w:ind w:left="1080" w:hanging="720"/>
        <w:jc w:val="both"/>
        <w:rPr>
          <w:sz w:val="24"/>
          <w:szCs w:val="24"/>
        </w:rPr>
      </w:pPr>
      <w:r w:rsidRPr="003838F3">
        <w:rPr>
          <w:sz w:val="24"/>
          <w:szCs w:val="24"/>
        </w:rPr>
        <w:t xml:space="preserve">самостійно проводити металографічний аналіз промислових сплавів; </w:t>
      </w:r>
    </w:p>
    <w:p w:rsidR="00E43294" w:rsidRDefault="00E43294" w:rsidP="00E43294">
      <w:pPr>
        <w:numPr>
          <w:ilvl w:val="0"/>
          <w:numId w:val="17"/>
        </w:numPr>
        <w:ind w:left="1080" w:hanging="720"/>
        <w:jc w:val="both"/>
      </w:pPr>
      <w:r>
        <w:t>оцінювати вплив структури на властивості металів і сплаві</w:t>
      </w:r>
      <w:proofErr w:type="gramStart"/>
      <w:r>
        <w:t>в</w:t>
      </w:r>
      <w:proofErr w:type="gramEnd"/>
      <w:r>
        <w:t>;</w:t>
      </w:r>
    </w:p>
    <w:p w:rsidR="00E43294" w:rsidRDefault="00E43294" w:rsidP="00E43294">
      <w:pPr>
        <w:numPr>
          <w:ilvl w:val="0"/>
          <w:numId w:val="17"/>
        </w:numPr>
        <w:jc w:val="both"/>
      </w:pPr>
      <w:r>
        <w:t>самостійно аналізувати зміни структури і властивості залізовуглецевих сплаві</w:t>
      </w:r>
      <w:proofErr w:type="gramStart"/>
      <w:r>
        <w:t>в</w:t>
      </w:r>
      <w:proofErr w:type="gramEnd"/>
      <w:r>
        <w:t xml:space="preserve"> при нагріванні та охолодженні;</w:t>
      </w:r>
    </w:p>
    <w:p w:rsidR="00E43294" w:rsidRDefault="00E43294" w:rsidP="00E43294">
      <w:pPr>
        <w:numPr>
          <w:ilvl w:val="0"/>
          <w:numId w:val="17"/>
        </w:numPr>
        <w:jc w:val="both"/>
      </w:pPr>
      <w:r>
        <w:t>вибирати матеріали для роботи в конкретних умовах експлуатації, з врахуванням економічних і технологічних особливостей;</w:t>
      </w:r>
    </w:p>
    <w:p w:rsidR="00E43294" w:rsidRDefault="00E43294" w:rsidP="00E43294">
      <w:pPr>
        <w:numPr>
          <w:ilvl w:val="0"/>
          <w:numId w:val="17"/>
        </w:numPr>
        <w:ind w:left="1080" w:hanging="720"/>
        <w:jc w:val="both"/>
      </w:pPr>
      <w:r>
        <w:t>проводити механічні випробування;</w:t>
      </w:r>
    </w:p>
    <w:p w:rsidR="00AC63AB" w:rsidRDefault="00AC63AB" w:rsidP="00E43294">
      <w:pPr>
        <w:ind w:left="720" w:firstLine="696"/>
        <w:jc w:val="both"/>
        <w:rPr>
          <w:lang w:val="uk-UA"/>
        </w:rPr>
      </w:pPr>
    </w:p>
    <w:p w:rsidR="00E43294" w:rsidRDefault="00E43294" w:rsidP="00E43294">
      <w:pPr>
        <w:ind w:left="720" w:firstLine="696"/>
        <w:jc w:val="both"/>
      </w:pPr>
      <w:r>
        <w:lastRenderedPageBreak/>
        <w:t xml:space="preserve">Студент повинен </w:t>
      </w:r>
      <w:r>
        <w:rPr>
          <w:u w:val="single"/>
        </w:rPr>
        <w:t>оволодіти навичками:</w:t>
      </w:r>
    </w:p>
    <w:p w:rsidR="00E43294" w:rsidRDefault="00E43294" w:rsidP="00E43294">
      <w:pPr>
        <w:numPr>
          <w:ilvl w:val="0"/>
          <w:numId w:val="17"/>
        </w:numPr>
        <w:ind w:left="1080" w:hanging="720"/>
        <w:jc w:val="both"/>
      </w:pPr>
      <w:proofErr w:type="gramStart"/>
      <w:r>
        <w:t>досл</w:t>
      </w:r>
      <w:proofErr w:type="gramEnd"/>
      <w:r>
        <w:t>ідження структури металів та сплавів;</w:t>
      </w:r>
    </w:p>
    <w:p w:rsidR="00E43294" w:rsidRDefault="00E43294" w:rsidP="003838F3">
      <w:pPr>
        <w:ind w:left="360" w:firstLine="348"/>
        <w:jc w:val="both"/>
      </w:pPr>
      <w:r>
        <w:t>співставлення властивостей металів і сплавів з особливостями структури;</w:t>
      </w:r>
    </w:p>
    <w:p w:rsidR="00E43294" w:rsidRDefault="00E43294" w:rsidP="00E43294">
      <w:pPr>
        <w:numPr>
          <w:ilvl w:val="0"/>
          <w:numId w:val="17"/>
        </w:numPr>
        <w:jc w:val="both"/>
      </w:pPr>
      <w:r>
        <w:t>вибору сталі для виготовлення деталей машин з врахуванням технологічних особлив</w:t>
      </w:r>
      <w:r>
        <w:t>о</w:t>
      </w:r>
      <w:r>
        <w:t>стей та експлуатаційних властивостей;</w:t>
      </w:r>
    </w:p>
    <w:p w:rsidR="00E43294" w:rsidRDefault="00E43294" w:rsidP="00E43294">
      <w:pPr>
        <w:numPr>
          <w:ilvl w:val="0"/>
          <w:numId w:val="17"/>
        </w:numPr>
        <w:jc w:val="both"/>
      </w:pPr>
      <w:r>
        <w:t xml:space="preserve">вибору сплавів кольорових металів з врахуванням їх технологічних особливостей </w:t>
      </w:r>
      <w:proofErr w:type="gramStart"/>
      <w:r>
        <w:t>на</w:t>
      </w:r>
      <w:proofErr w:type="gramEnd"/>
      <w:r>
        <w:t xml:space="preserve"> стадії обробки тиском;</w:t>
      </w:r>
    </w:p>
    <w:p w:rsidR="00E43294" w:rsidRDefault="00E43294" w:rsidP="00E43294">
      <w:pPr>
        <w:numPr>
          <w:ilvl w:val="0"/>
          <w:numId w:val="17"/>
        </w:numPr>
        <w:ind w:left="1080" w:hanging="720"/>
        <w:jc w:val="both"/>
      </w:pPr>
      <w:proofErr w:type="gramStart"/>
      <w:r>
        <w:t>досл</w:t>
      </w:r>
      <w:proofErr w:type="gramEnd"/>
      <w:r>
        <w:t>ідження механічних і фізичних властивостей металів;</w:t>
      </w:r>
    </w:p>
    <w:p w:rsidR="00AC63AB" w:rsidRPr="00AC63AB" w:rsidRDefault="00E43294" w:rsidP="003838F3">
      <w:pPr>
        <w:numPr>
          <w:ilvl w:val="0"/>
          <w:numId w:val="17"/>
        </w:numPr>
        <w:ind w:left="1080" w:hanging="720"/>
        <w:jc w:val="both"/>
      </w:pPr>
      <w:r>
        <w:t xml:space="preserve">узагальнення результатів </w:t>
      </w:r>
      <w:proofErr w:type="gramStart"/>
      <w:r>
        <w:t>досл</w:t>
      </w:r>
      <w:proofErr w:type="gramEnd"/>
      <w:r>
        <w:t>ідження механічних і фізичних властивостей.</w:t>
      </w:r>
    </w:p>
    <w:p w:rsidR="00AC63AB" w:rsidRPr="00AC63AB" w:rsidRDefault="00AC63AB" w:rsidP="003838F3">
      <w:pPr>
        <w:numPr>
          <w:ilvl w:val="0"/>
          <w:numId w:val="17"/>
        </w:numPr>
        <w:ind w:left="1080" w:hanging="720"/>
        <w:jc w:val="center"/>
      </w:pPr>
    </w:p>
    <w:p w:rsidR="00E43294" w:rsidRDefault="00E43294" w:rsidP="003838F3">
      <w:pPr>
        <w:numPr>
          <w:ilvl w:val="0"/>
          <w:numId w:val="17"/>
        </w:numPr>
        <w:ind w:left="1080" w:hanging="720"/>
        <w:jc w:val="center"/>
      </w:pPr>
      <w:r>
        <w:t>ТЕМАТИЧНИЙ ПЛАН</w:t>
      </w:r>
    </w:p>
    <w:p w:rsidR="00E43294" w:rsidRDefault="00E43294" w:rsidP="00E43294">
      <w:pPr>
        <w:shd w:val="clear" w:color="auto" w:fill="FFFFFF"/>
        <w:spacing w:before="230" w:after="222" w:line="255" w:lineRule="exact"/>
        <w:ind w:right="411"/>
        <w:jc w:val="center"/>
        <w:rPr>
          <w:b/>
          <w:sz w:val="28"/>
        </w:rPr>
      </w:pPr>
      <w:r>
        <w:rPr>
          <w:b/>
          <w:color w:val="000000"/>
          <w:spacing w:val="10"/>
          <w:w w:val="104"/>
          <w:sz w:val="28"/>
        </w:rPr>
        <w:t xml:space="preserve">4.1 </w:t>
      </w:r>
      <w:r>
        <w:rPr>
          <w:b/>
          <w:color w:val="000000"/>
          <w:spacing w:val="-12"/>
          <w:w w:val="104"/>
          <w:sz w:val="28"/>
        </w:rPr>
        <w:t>Розподіл навчального часу за темами</w:t>
      </w:r>
    </w:p>
    <w:tbl>
      <w:tblPr>
        <w:tblW w:w="956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0"/>
        <w:gridCol w:w="5540"/>
        <w:gridCol w:w="40"/>
        <w:gridCol w:w="1028"/>
        <w:gridCol w:w="40"/>
        <w:gridCol w:w="941"/>
        <w:gridCol w:w="40"/>
        <w:gridCol w:w="959"/>
        <w:gridCol w:w="40"/>
        <w:gridCol w:w="860"/>
        <w:gridCol w:w="40"/>
      </w:tblGrid>
      <w:tr w:rsidR="00E43294" w:rsidTr="003838F3">
        <w:trPr>
          <w:gridBefore w:val="1"/>
          <w:wBefore w:w="40" w:type="dxa"/>
          <w:cantSplit/>
          <w:trHeight w:val="395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43294" w:rsidRDefault="00E43294" w:rsidP="00E43294">
            <w:pPr>
              <w:shd w:val="clear" w:color="auto" w:fill="FFFFFF"/>
              <w:spacing w:line="230" w:lineRule="exact"/>
              <w:jc w:val="center"/>
            </w:pPr>
            <w:r>
              <w:rPr>
                <w:color w:val="000000"/>
                <w:spacing w:val="-5"/>
              </w:rPr>
              <w:t xml:space="preserve">Найменування </w:t>
            </w:r>
            <w:r>
              <w:rPr>
                <w:color w:val="000000"/>
                <w:spacing w:val="-3"/>
              </w:rPr>
              <w:t>розділі</w:t>
            </w:r>
            <w:proofErr w:type="gramStart"/>
            <w:r>
              <w:rPr>
                <w:color w:val="000000"/>
                <w:spacing w:val="-3"/>
              </w:rPr>
              <w:t>в</w:t>
            </w:r>
            <w:proofErr w:type="gramEnd"/>
            <w:r>
              <w:rPr>
                <w:color w:val="000000"/>
                <w:spacing w:val="-3"/>
              </w:rPr>
              <w:t>, тем</w:t>
            </w:r>
          </w:p>
          <w:p w:rsidR="00E43294" w:rsidRDefault="00E43294" w:rsidP="00E43294">
            <w:pPr>
              <w:spacing w:line="204" w:lineRule="auto"/>
              <w:rPr>
                <w:b/>
                <w:bCs/>
                <w:i/>
                <w:iCs/>
              </w:rPr>
            </w:pPr>
          </w:p>
        </w:tc>
        <w:tc>
          <w:tcPr>
            <w:tcW w:w="394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43294" w:rsidRDefault="00E43294" w:rsidP="00E43294">
            <w:pPr>
              <w:shd w:val="clear" w:color="auto" w:fill="FFFFFF"/>
              <w:spacing w:line="204" w:lineRule="auto"/>
              <w:jc w:val="center"/>
            </w:pPr>
            <w:r>
              <w:rPr>
                <w:color w:val="000000"/>
                <w:sz w:val="22"/>
              </w:rPr>
              <w:t>Розподіл за триместрами та видами</w:t>
            </w:r>
          </w:p>
        </w:tc>
      </w:tr>
      <w:tr w:rsidR="00E43294" w:rsidTr="003838F3">
        <w:trPr>
          <w:gridBefore w:val="1"/>
          <w:wBefore w:w="40" w:type="dxa"/>
          <w:cantSplit/>
          <w:trHeight w:val="370"/>
        </w:trPr>
        <w:tc>
          <w:tcPr>
            <w:tcW w:w="558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43294" w:rsidRDefault="00E43294" w:rsidP="00E43294">
            <w:pPr>
              <w:shd w:val="clear" w:color="auto" w:fill="FFFFFF"/>
              <w:spacing w:line="230" w:lineRule="exact"/>
              <w:jc w:val="center"/>
              <w:rPr>
                <w:color w:val="000000"/>
                <w:spacing w:val="-5"/>
              </w:rPr>
            </w:pP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294" w:rsidRDefault="00E43294" w:rsidP="00E43294">
            <w:pPr>
              <w:shd w:val="clear" w:color="auto" w:fill="FFFFFF"/>
            </w:pPr>
            <w:r>
              <w:rPr>
                <w:sz w:val="22"/>
              </w:rPr>
              <w:t>Всього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294" w:rsidRDefault="00E43294" w:rsidP="00E43294">
            <w:pPr>
              <w:shd w:val="clear" w:color="auto" w:fill="FFFFFF"/>
            </w:pPr>
            <w:r>
              <w:rPr>
                <w:sz w:val="22"/>
              </w:rPr>
              <w:t>Лекції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294" w:rsidRDefault="00E43294" w:rsidP="00E43294">
            <w:pPr>
              <w:shd w:val="clear" w:color="auto" w:fill="FFFFFF"/>
            </w:pPr>
            <w:r>
              <w:rPr>
                <w:color w:val="000000"/>
                <w:sz w:val="22"/>
              </w:rPr>
              <w:t>Практ. роботи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294" w:rsidRDefault="00E43294" w:rsidP="00E43294">
            <w:pPr>
              <w:shd w:val="clear" w:color="auto" w:fill="FFFFFF"/>
              <w:spacing w:line="235" w:lineRule="exact"/>
            </w:pPr>
          </w:p>
          <w:p w:rsidR="00E43294" w:rsidRDefault="00E43294" w:rsidP="00E43294">
            <w:pPr>
              <w:shd w:val="clear" w:color="auto" w:fill="FFFFFF"/>
              <w:spacing w:line="204" w:lineRule="auto"/>
              <w:jc w:val="center"/>
            </w:pPr>
            <w:r>
              <w:t>СРС</w:t>
            </w:r>
          </w:p>
        </w:tc>
      </w:tr>
      <w:tr w:rsidR="00E43294" w:rsidTr="003838F3">
        <w:trPr>
          <w:gridBefore w:val="1"/>
          <w:wBefore w:w="40" w:type="dxa"/>
          <w:cantSplit/>
          <w:trHeight w:val="370"/>
        </w:trPr>
        <w:tc>
          <w:tcPr>
            <w:tcW w:w="558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43294" w:rsidRPr="003C1B0B" w:rsidRDefault="00E43294" w:rsidP="00E43294">
            <w:pPr>
              <w:shd w:val="clear" w:color="auto" w:fill="FFFFFF"/>
              <w:spacing w:line="230" w:lineRule="exact"/>
              <w:jc w:val="center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1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294" w:rsidRPr="003C1B0B" w:rsidRDefault="00E43294" w:rsidP="00E43294">
            <w:pPr>
              <w:shd w:val="clear" w:color="auto" w:fill="FFFFFF"/>
              <w:jc w:val="center"/>
            </w:pPr>
            <w:r>
              <w:rPr>
                <w:sz w:val="22"/>
              </w:rPr>
              <w:t>2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294" w:rsidRPr="003C1B0B" w:rsidRDefault="00E43294" w:rsidP="00E43294">
            <w:pPr>
              <w:shd w:val="clear" w:color="auto" w:fill="FFFFFF"/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294" w:rsidRPr="003C1B0B" w:rsidRDefault="00E43294" w:rsidP="00E43294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</w:rPr>
              <w:t>4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294" w:rsidRPr="003C1B0B" w:rsidRDefault="00E43294" w:rsidP="00E43294">
            <w:pPr>
              <w:shd w:val="clear" w:color="auto" w:fill="FFFFFF"/>
              <w:spacing w:line="235" w:lineRule="exact"/>
              <w:jc w:val="center"/>
            </w:pPr>
            <w:r>
              <w:rPr>
                <w:sz w:val="22"/>
              </w:rPr>
              <w:t>5</w:t>
            </w:r>
          </w:p>
        </w:tc>
      </w:tr>
      <w:tr w:rsidR="00E43294" w:rsidTr="003838F3">
        <w:trPr>
          <w:gridBefore w:val="1"/>
          <w:wBefore w:w="40" w:type="dxa"/>
          <w:cantSplit/>
          <w:trHeight w:val="328"/>
        </w:trPr>
        <w:tc>
          <w:tcPr>
            <w:tcW w:w="9528" w:type="dxa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43294" w:rsidRPr="005C2B28" w:rsidRDefault="005C2B28" w:rsidP="005C2B28">
            <w:pPr>
              <w:pStyle w:val="2"/>
              <w:jc w:val="both"/>
            </w:pPr>
            <w:r>
              <w:t xml:space="preserve">Триместр </w:t>
            </w:r>
            <w:r>
              <w:rPr>
                <w:lang w:val="ru-RU"/>
              </w:rPr>
              <w:t>6</w:t>
            </w:r>
            <w:r w:rsidR="00E43294">
              <w:t>.</w:t>
            </w:r>
            <w:r w:rsidR="00905E0C" w:rsidRPr="00471694">
              <w:rPr>
                <w:lang w:val="ru-RU"/>
              </w:rPr>
              <w:t xml:space="preserve"> </w:t>
            </w:r>
            <w:r w:rsidR="00E43294" w:rsidRPr="0030143F">
              <w:t xml:space="preserve">Модуль 1. </w:t>
            </w:r>
            <w:r>
              <w:rPr>
                <w:lang w:val="ru-RU"/>
              </w:rPr>
              <w:t xml:space="preserve">   Властивості конструкційних матеріалів і методи їх </w:t>
            </w:r>
            <w:proofErr w:type="gramStart"/>
            <w:r>
              <w:rPr>
                <w:lang w:val="ru-RU"/>
              </w:rPr>
              <w:t>п</w:t>
            </w:r>
            <w:proofErr w:type="gramEnd"/>
            <w:r>
              <w:rPr>
                <w:lang w:val="ru-RU"/>
              </w:rPr>
              <w:t>ідвищення</w:t>
            </w:r>
          </w:p>
        </w:tc>
      </w:tr>
      <w:tr w:rsidR="00E43294" w:rsidTr="003838F3">
        <w:trPr>
          <w:gridBefore w:val="1"/>
          <w:wBefore w:w="40" w:type="dxa"/>
          <w:cantSplit/>
          <w:trHeight w:val="852"/>
        </w:trPr>
        <w:tc>
          <w:tcPr>
            <w:tcW w:w="558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43294" w:rsidRDefault="00E43294" w:rsidP="00E43294">
            <w:pPr>
              <w:spacing w:line="204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Розділ </w:t>
            </w:r>
            <w:r>
              <w:t xml:space="preserve">1. </w:t>
            </w:r>
            <w:r w:rsidR="00471694">
              <w:rPr>
                <w:b/>
                <w:bCs/>
                <w:i/>
                <w:iCs/>
                <w:lang w:val="uk-UA"/>
              </w:rPr>
              <w:t>Конструкційна міцність</w:t>
            </w:r>
            <w:r>
              <w:rPr>
                <w:b/>
                <w:bCs/>
                <w:i/>
                <w:iCs/>
              </w:rPr>
              <w:t>.</w:t>
            </w:r>
          </w:p>
          <w:p w:rsidR="00E43294" w:rsidRPr="00471694" w:rsidRDefault="00E43294" w:rsidP="00471694">
            <w:pPr>
              <w:spacing w:line="204" w:lineRule="auto"/>
              <w:rPr>
                <w:lang w:val="uk-UA"/>
              </w:rPr>
            </w:pPr>
            <w:r>
              <w:rPr>
                <w:b/>
                <w:bCs/>
              </w:rPr>
              <w:t>Тема 1.1</w:t>
            </w:r>
            <w:r>
              <w:t xml:space="preserve">. </w:t>
            </w:r>
            <w:r w:rsidR="00471694">
              <w:rPr>
                <w:lang w:val="uk-UA"/>
              </w:rPr>
              <w:t>Конструкційна міцність та механічні вла</w:t>
            </w:r>
            <w:r w:rsidR="00471694">
              <w:rPr>
                <w:lang w:val="uk-UA"/>
              </w:rPr>
              <w:t>с</w:t>
            </w:r>
            <w:r w:rsidR="00471694">
              <w:rPr>
                <w:lang w:val="uk-UA"/>
              </w:rPr>
              <w:t>тивості.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294" w:rsidRPr="00E70148" w:rsidRDefault="00E70148" w:rsidP="00E43294">
            <w:pPr>
              <w:shd w:val="clear" w:color="auto" w:fill="FFFFFF"/>
              <w:spacing w:line="204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294" w:rsidRPr="00471694" w:rsidRDefault="00471694" w:rsidP="00E43294">
            <w:pPr>
              <w:shd w:val="clear" w:color="auto" w:fill="FFFFFF"/>
              <w:spacing w:line="204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294" w:rsidRDefault="00E43294" w:rsidP="00E43294">
            <w:pPr>
              <w:shd w:val="clear" w:color="auto" w:fill="FFFFFF"/>
              <w:spacing w:line="204" w:lineRule="auto"/>
              <w:jc w:val="center"/>
              <w:rPr>
                <w:color w:val="00000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294" w:rsidRPr="00AC63AB" w:rsidRDefault="00AC63AB" w:rsidP="00E43294">
            <w:pPr>
              <w:shd w:val="clear" w:color="auto" w:fill="FFFFFF"/>
              <w:spacing w:line="204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E43294" w:rsidTr="003838F3">
        <w:trPr>
          <w:gridBefore w:val="1"/>
          <w:wBefore w:w="40" w:type="dxa"/>
          <w:cantSplit/>
          <w:trHeight w:val="299"/>
        </w:trPr>
        <w:tc>
          <w:tcPr>
            <w:tcW w:w="558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43294" w:rsidRPr="00951BA1" w:rsidRDefault="00E43294" w:rsidP="00E43294">
            <w:pPr>
              <w:spacing w:line="204" w:lineRule="auto"/>
              <w:rPr>
                <w:b/>
                <w:bCs/>
                <w:i/>
                <w:iCs/>
              </w:rPr>
            </w:pPr>
            <w:r w:rsidRPr="00FD340A">
              <w:rPr>
                <w:b/>
                <w:bCs/>
                <w:i/>
                <w:iCs/>
              </w:rPr>
              <w:t>Розділ 2</w:t>
            </w:r>
            <w:r w:rsidRPr="00FD340A">
              <w:rPr>
                <w:b/>
              </w:rPr>
              <w:t xml:space="preserve">. </w:t>
            </w:r>
            <w:r>
              <w:rPr>
                <w:b/>
                <w:bCs/>
                <w:i/>
                <w:iCs/>
              </w:rPr>
              <w:t xml:space="preserve">Залізовуглецеві </w:t>
            </w:r>
            <w:r w:rsidRPr="00FD340A">
              <w:rPr>
                <w:b/>
                <w:bCs/>
                <w:i/>
                <w:iCs/>
              </w:rPr>
              <w:t xml:space="preserve"> сплави</w:t>
            </w:r>
            <w:r w:rsidRPr="00951BA1">
              <w:rPr>
                <w:b/>
                <w:bCs/>
                <w:i/>
                <w:iCs/>
              </w:rPr>
              <w:t>.</w:t>
            </w:r>
          </w:p>
          <w:p w:rsidR="00E43294" w:rsidRDefault="00E43294" w:rsidP="00C36265">
            <w:pPr>
              <w:spacing w:line="204" w:lineRule="auto"/>
              <w:jc w:val="both"/>
            </w:pPr>
            <w:r w:rsidRPr="00951BA1">
              <w:rPr>
                <w:b/>
                <w:bCs/>
              </w:rPr>
              <w:t>Тема 2.1.</w:t>
            </w:r>
            <w:r w:rsidRPr="000A08B3">
              <w:t>Діаграма стану “залізо-вуглець”</w:t>
            </w:r>
            <w:r w:rsidRPr="00951BA1">
              <w:t>.</w:t>
            </w:r>
          </w:p>
        </w:tc>
        <w:tc>
          <w:tcPr>
            <w:tcW w:w="10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294" w:rsidRPr="00E70148" w:rsidRDefault="00E70148" w:rsidP="00E70148">
            <w:pPr>
              <w:shd w:val="clear" w:color="auto" w:fill="FFFFFF"/>
              <w:spacing w:line="204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9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294" w:rsidRPr="00D92934" w:rsidRDefault="00E43294" w:rsidP="00E43294">
            <w:pPr>
              <w:shd w:val="clear" w:color="auto" w:fill="FFFFFF"/>
              <w:spacing w:line="204" w:lineRule="auto"/>
              <w:jc w:val="center"/>
            </w:pPr>
            <w:r>
              <w:t>1</w:t>
            </w:r>
          </w:p>
        </w:tc>
        <w:tc>
          <w:tcPr>
            <w:tcW w:w="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294" w:rsidRPr="00471694" w:rsidRDefault="00471694" w:rsidP="00E43294">
            <w:pPr>
              <w:shd w:val="clear" w:color="auto" w:fill="FFFFFF"/>
              <w:spacing w:line="204" w:lineRule="auto"/>
              <w:jc w:val="center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294" w:rsidRPr="00AC63AB" w:rsidRDefault="00AC63AB" w:rsidP="00E43294">
            <w:pPr>
              <w:shd w:val="clear" w:color="auto" w:fill="FFFFFF"/>
              <w:spacing w:line="204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</w:tr>
      <w:tr w:rsidR="00E43294" w:rsidTr="003838F3">
        <w:trPr>
          <w:gridBefore w:val="1"/>
          <w:wBefore w:w="40" w:type="dxa"/>
          <w:cantSplit/>
          <w:trHeight w:val="299"/>
        </w:trPr>
        <w:tc>
          <w:tcPr>
            <w:tcW w:w="558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3294" w:rsidRPr="000D3944" w:rsidRDefault="00E43294" w:rsidP="00E43294">
            <w:pPr>
              <w:spacing w:line="204" w:lineRule="auto"/>
            </w:pPr>
            <w:r>
              <w:rPr>
                <w:b/>
                <w:bCs/>
              </w:rPr>
              <w:t xml:space="preserve">Тема 2.2. </w:t>
            </w:r>
            <w:r w:rsidR="00C36265" w:rsidRPr="000A08B3">
              <w:t>Вуглецеві сталі</w:t>
            </w:r>
            <w:r w:rsidR="00C36265">
              <w:rPr>
                <w:bCs/>
                <w:lang w:val="uk-UA"/>
              </w:rPr>
              <w:t xml:space="preserve"> і ч</w:t>
            </w:r>
            <w:r>
              <w:t>авуни.</w:t>
            </w:r>
          </w:p>
        </w:tc>
        <w:tc>
          <w:tcPr>
            <w:tcW w:w="10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294" w:rsidRPr="00E70148" w:rsidRDefault="00E70148" w:rsidP="00E43294">
            <w:pPr>
              <w:shd w:val="clear" w:color="auto" w:fill="FFFFFF"/>
              <w:spacing w:line="204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9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294" w:rsidRPr="00471694" w:rsidRDefault="00471694" w:rsidP="00E43294">
            <w:pPr>
              <w:shd w:val="clear" w:color="auto" w:fill="FFFFFF"/>
              <w:spacing w:line="204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294" w:rsidRDefault="00E43294" w:rsidP="00E43294">
            <w:pPr>
              <w:shd w:val="clear" w:color="auto" w:fill="FFFFFF"/>
              <w:spacing w:line="204" w:lineRule="auto"/>
              <w:jc w:val="center"/>
              <w:rPr>
                <w:color w:val="000000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294" w:rsidRPr="00AC63AB" w:rsidRDefault="00AC63AB" w:rsidP="00E43294">
            <w:pPr>
              <w:shd w:val="clear" w:color="auto" w:fill="FFFFFF"/>
              <w:spacing w:line="204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</w:tr>
      <w:tr w:rsidR="00E43294" w:rsidTr="003838F3">
        <w:trPr>
          <w:gridBefore w:val="1"/>
          <w:wBefore w:w="40" w:type="dxa"/>
          <w:cantSplit/>
          <w:trHeight w:val="299"/>
        </w:trPr>
        <w:tc>
          <w:tcPr>
            <w:tcW w:w="558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3294" w:rsidRDefault="00E43294" w:rsidP="00E43294">
            <w:pPr>
              <w:spacing w:line="204" w:lineRule="auto"/>
              <w:rPr>
                <w:b/>
                <w:bCs/>
              </w:rPr>
            </w:pPr>
            <w:r>
              <w:rPr>
                <w:b/>
                <w:i/>
                <w:iCs/>
              </w:rPr>
              <w:t>Розділ 3</w:t>
            </w:r>
            <w:r w:rsidRPr="00FD340A">
              <w:rPr>
                <w:b/>
                <w:i/>
                <w:iCs/>
              </w:rPr>
              <w:t>. Термічна обробка</w:t>
            </w:r>
          </w:p>
          <w:p w:rsidR="00E43294" w:rsidRDefault="00E43294" w:rsidP="00E43294">
            <w:pPr>
              <w:spacing w:line="204" w:lineRule="auto"/>
            </w:pPr>
            <w:r w:rsidRPr="00E61088">
              <w:rPr>
                <w:b/>
                <w:bCs/>
              </w:rPr>
              <w:t>Тема 3</w:t>
            </w:r>
            <w:r w:rsidRPr="00E61088">
              <w:rPr>
                <w:b/>
                <w:bCs/>
                <w:spacing w:val="-20"/>
              </w:rPr>
              <w:t>.1</w:t>
            </w:r>
            <w:r w:rsidRPr="000A08B3">
              <w:rPr>
                <w:bCs/>
                <w:spacing w:val="-20"/>
              </w:rPr>
              <w:t xml:space="preserve">.  </w:t>
            </w:r>
            <w:r w:rsidRPr="000A08B3">
              <w:t>Класифікація видів термічної обробки</w:t>
            </w:r>
            <w:r>
              <w:t xml:space="preserve">. </w:t>
            </w:r>
            <w:r w:rsidRPr="000A08B3">
              <w:rPr>
                <w:bCs/>
                <w:spacing w:val="-20"/>
              </w:rPr>
              <w:t>П</w:t>
            </w:r>
            <w:r w:rsidRPr="000A08B3">
              <w:rPr>
                <w:bCs/>
                <w:spacing w:val="-20"/>
              </w:rPr>
              <w:t>е</w:t>
            </w:r>
            <w:r w:rsidRPr="000A08B3">
              <w:rPr>
                <w:bCs/>
                <w:spacing w:val="-20"/>
              </w:rPr>
              <w:t>ретворення</w:t>
            </w:r>
            <w:r w:rsidRPr="000A08B3">
              <w:rPr>
                <w:bCs/>
              </w:rPr>
              <w:t>в сталі при нагріванні</w:t>
            </w:r>
            <w:r>
              <w:rPr>
                <w:bCs/>
              </w:rPr>
              <w:t xml:space="preserve"> та </w:t>
            </w:r>
            <w:r>
              <w:t>охолодженні</w:t>
            </w:r>
          </w:p>
        </w:tc>
        <w:tc>
          <w:tcPr>
            <w:tcW w:w="10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294" w:rsidRPr="00E70148" w:rsidRDefault="00E70148" w:rsidP="00E43294">
            <w:pPr>
              <w:shd w:val="clear" w:color="auto" w:fill="FFFFFF"/>
              <w:spacing w:line="204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9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294" w:rsidRPr="00D92934" w:rsidRDefault="00E43294" w:rsidP="00E43294">
            <w:pPr>
              <w:shd w:val="clear" w:color="auto" w:fill="FFFFFF"/>
              <w:spacing w:line="204" w:lineRule="auto"/>
              <w:jc w:val="center"/>
            </w:pPr>
            <w:r>
              <w:t>1</w:t>
            </w:r>
          </w:p>
        </w:tc>
        <w:tc>
          <w:tcPr>
            <w:tcW w:w="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294" w:rsidRPr="00471694" w:rsidRDefault="00471694" w:rsidP="00E43294">
            <w:pPr>
              <w:shd w:val="clear" w:color="auto" w:fill="FFFFFF"/>
              <w:spacing w:line="204" w:lineRule="auto"/>
              <w:jc w:val="center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294" w:rsidRPr="00AC63AB" w:rsidRDefault="00AC63AB" w:rsidP="00E43294">
            <w:pPr>
              <w:shd w:val="clear" w:color="auto" w:fill="FFFFFF"/>
              <w:spacing w:line="204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</w:tr>
      <w:tr w:rsidR="00E43294" w:rsidRPr="00E61088" w:rsidTr="003838F3">
        <w:trPr>
          <w:gridBefore w:val="1"/>
          <w:wBefore w:w="40" w:type="dxa"/>
          <w:cantSplit/>
          <w:trHeight w:val="299"/>
        </w:trPr>
        <w:tc>
          <w:tcPr>
            <w:tcW w:w="558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3294" w:rsidRDefault="00E43294" w:rsidP="00E43294">
            <w:pPr>
              <w:spacing w:line="204" w:lineRule="auto"/>
            </w:pPr>
            <w:r>
              <w:rPr>
                <w:b/>
                <w:bCs/>
              </w:rPr>
              <w:t xml:space="preserve">Тема 3.2. </w:t>
            </w:r>
            <w:r>
              <w:rPr>
                <w:bCs/>
              </w:rPr>
              <w:t>Відпал і нормалізація сталі. Гартування</w:t>
            </w:r>
            <w:r w:rsidRPr="00E61088">
              <w:rPr>
                <w:bCs/>
              </w:rPr>
              <w:t xml:space="preserve"> і відпуск</w:t>
            </w:r>
            <w:r>
              <w:rPr>
                <w:bCs/>
              </w:rPr>
              <w:t xml:space="preserve"> сталі </w:t>
            </w:r>
          </w:p>
        </w:tc>
        <w:tc>
          <w:tcPr>
            <w:tcW w:w="10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294" w:rsidRPr="00E70148" w:rsidRDefault="00E70148" w:rsidP="00E43294">
            <w:pPr>
              <w:shd w:val="clear" w:color="auto" w:fill="FFFFFF"/>
              <w:spacing w:line="204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9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294" w:rsidRPr="00D92934" w:rsidRDefault="00E43294" w:rsidP="00E43294">
            <w:pPr>
              <w:shd w:val="clear" w:color="auto" w:fill="FFFFFF"/>
              <w:spacing w:line="204" w:lineRule="auto"/>
              <w:jc w:val="center"/>
            </w:pPr>
            <w:r>
              <w:t>1</w:t>
            </w:r>
          </w:p>
        </w:tc>
        <w:tc>
          <w:tcPr>
            <w:tcW w:w="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294" w:rsidRPr="00471694" w:rsidRDefault="00471694" w:rsidP="00E43294">
            <w:pPr>
              <w:shd w:val="clear" w:color="auto" w:fill="FFFFFF"/>
              <w:spacing w:line="204" w:lineRule="auto"/>
              <w:jc w:val="center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294" w:rsidRPr="00AC63AB" w:rsidRDefault="00E70148" w:rsidP="00E43294">
            <w:pPr>
              <w:shd w:val="clear" w:color="auto" w:fill="FFFFFF"/>
              <w:spacing w:line="204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E43294" w:rsidRPr="00E61088" w:rsidTr="003838F3">
        <w:trPr>
          <w:gridBefore w:val="1"/>
          <w:wBefore w:w="40" w:type="dxa"/>
          <w:cantSplit/>
          <w:trHeight w:val="299"/>
        </w:trPr>
        <w:tc>
          <w:tcPr>
            <w:tcW w:w="558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3294" w:rsidRPr="00990F11" w:rsidRDefault="00E43294" w:rsidP="00E43294">
            <w:pPr>
              <w:rPr>
                <w:b/>
                <w:i/>
              </w:rPr>
            </w:pPr>
            <w:r w:rsidRPr="00FD340A">
              <w:rPr>
                <w:b/>
                <w:i/>
                <w:iCs/>
              </w:rPr>
              <w:t xml:space="preserve">Розділ </w:t>
            </w:r>
            <w:r>
              <w:rPr>
                <w:b/>
                <w:i/>
                <w:iCs/>
              </w:rPr>
              <w:t>4</w:t>
            </w:r>
            <w:r w:rsidRPr="00FD340A">
              <w:rPr>
                <w:b/>
              </w:rPr>
              <w:t>.</w:t>
            </w:r>
            <w:r>
              <w:rPr>
                <w:b/>
                <w:i/>
              </w:rPr>
              <w:t xml:space="preserve"> Поверхневе зміцнення металів</w:t>
            </w:r>
          </w:p>
          <w:p w:rsidR="00E43294" w:rsidRDefault="00E43294" w:rsidP="00E43294">
            <w:pPr>
              <w:spacing w:line="204" w:lineRule="auto"/>
            </w:pPr>
            <w:r w:rsidRPr="00E61088">
              <w:rPr>
                <w:b/>
              </w:rPr>
              <w:t>Тема 4.1</w:t>
            </w:r>
            <w:r w:rsidRPr="000A08B3">
              <w:t>.</w:t>
            </w:r>
            <w:r>
              <w:t xml:space="preserve"> Поверхневе зміцнення. Хіміко-термічна обробка металів.</w:t>
            </w:r>
          </w:p>
        </w:tc>
        <w:tc>
          <w:tcPr>
            <w:tcW w:w="10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294" w:rsidRPr="00E70148" w:rsidRDefault="00E70148" w:rsidP="00E43294">
            <w:pPr>
              <w:shd w:val="clear" w:color="auto" w:fill="FFFFFF"/>
              <w:spacing w:line="204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9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294" w:rsidRPr="00D92934" w:rsidRDefault="00E43294" w:rsidP="00E43294">
            <w:pPr>
              <w:shd w:val="clear" w:color="auto" w:fill="FFFFFF"/>
              <w:spacing w:line="204" w:lineRule="auto"/>
              <w:jc w:val="center"/>
            </w:pPr>
            <w:r>
              <w:t>1</w:t>
            </w:r>
          </w:p>
        </w:tc>
        <w:tc>
          <w:tcPr>
            <w:tcW w:w="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294" w:rsidRPr="00471694" w:rsidRDefault="00471694" w:rsidP="00E43294">
            <w:pPr>
              <w:shd w:val="clear" w:color="auto" w:fill="FFFFFF"/>
              <w:spacing w:line="204" w:lineRule="auto"/>
              <w:jc w:val="center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294" w:rsidRPr="00AC63AB" w:rsidRDefault="00AC63AB" w:rsidP="00AC63AB">
            <w:pPr>
              <w:shd w:val="clear" w:color="auto" w:fill="FFFFFF"/>
              <w:spacing w:line="204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E70148">
              <w:rPr>
                <w:lang w:val="uk-UA"/>
              </w:rPr>
              <w:t>2</w:t>
            </w:r>
          </w:p>
        </w:tc>
      </w:tr>
      <w:tr w:rsidR="00E43294" w:rsidTr="003838F3">
        <w:trPr>
          <w:gridBefore w:val="1"/>
          <w:wBefore w:w="40" w:type="dxa"/>
          <w:cantSplit/>
          <w:trHeight w:val="299"/>
        </w:trPr>
        <w:tc>
          <w:tcPr>
            <w:tcW w:w="558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3294" w:rsidRPr="00990F11" w:rsidRDefault="00E43294" w:rsidP="00E43294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Розділ 5 Леговані сталі</w:t>
            </w:r>
          </w:p>
          <w:p w:rsidR="00E43294" w:rsidRDefault="00E43294" w:rsidP="00E43294">
            <w:pPr>
              <w:spacing w:line="204" w:lineRule="auto"/>
            </w:pPr>
            <w:r w:rsidRPr="00E61088">
              <w:rPr>
                <w:b/>
                <w:bCs/>
              </w:rPr>
              <w:t>Тема 5.1</w:t>
            </w:r>
            <w:r w:rsidRPr="000A08B3">
              <w:t xml:space="preserve">Леговані </w:t>
            </w:r>
            <w:r>
              <w:t xml:space="preserve">конструкційні та </w:t>
            </w:r>
            <w:r>
              <w:rPr>
                <w:bCs/>
              </w:rPr>
              <w:t xml:space="preserve">інструментальні сталі. </w:t>
            </w:r>
            <w:proofErr w:type="gramStart"/>
            <w:r>
              <w:rPr>
                <w:bCs/>
              </w:rPr>
              <w:t>Спец</w:t>
            </w:r>
            <w:proofErr w:type="gramEnd"/>
            <w:r>
              <w:rPr>
                <w:bCs/>
              </w:rPr>
              <w:t>іальні сталі.</w:t>
            </w:r>
          </w:p>
        </w:tc>
        <w:tc>
          <w:tcPr>
            <w:tcW w:w="10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294" w:rsidRPr="00E70148" w:rsidRDefault="00E70148" w:rsidP="00E43294">
            <w:pPr>
              <w:shd w:val="clear" w:color="auto" w:fill="FFFFFF"/>
              <w:spacing w:line="204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9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294" w:rsidRPr="00471694" w:rsidRDefault="00471694" w:rsidP="00E43294">
            <w:pPr>
              <w:shd w:val="clear" w:color="auto" w:fill="FFFFFF"/>
              <w:spacing w:line="204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294" w:rsidRDefault="00E43294" w:rsidP="00E43294">
            <w:pPr>
              <w:shd w:val="clear" w:color="auto" w:fill="FFFFFF"/>
              <w:spacing w:line="204" w:lineRule="auto"/>
              <w:jc w:val="center"/>
              <w:rPr>
                <w:color w:val="000000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294" w:rsidRPr="00AC63AB" w:rsidRDefault="00AC63AB" w:rsidP="00E43294">
            <w:pPr>
              <w:shd w:val="clear" w:color="auto" w:fill="FFFFFF"/>
              <w:spacing w:line="204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</w:tr>
      <w:tr w:rsidR="003838F3" w:rsidTr="003838F3">
        <w:trPr>
          <w:gridAfter w:val="1"/>
          <w:wAfter w:w="40" w:type="dxa"/>
          <w:cantSplit/>
          <w:trHeight w:val="299"/>
        </w:trPr>
        <w:tc>
          <w:tcPr>
            <w:tcW w:w="558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38F3" w:rsidRPr="003838F3" w:rsidRDefault="003838F3" w:rsidP="00F74975">
            <w:pPr>
              <w:rPr>
                <w:b/>
                <w:bCs/>
                <w:i/>
              </w:rPr>
            </w:pPr>
            <w:r w:rsidRPr="003838F3">
              <w:rPr>
                <w:b/>
                <w:bCs/>
                <w:i/>
              </w:rPr>
              <w:t>Розділ 6. Кольорові метали і сплави</w:t>
            </w:r>
          </w:p>
          <w:p w:rsidR="00471694" w:rsidRPr="00471694" w:rsidRDefault="003838F3" w:rsidP="003838F3">
            <w:pPr>
              <w:rPr>
                <w:b/>
                <w:bCs/>
                <w:lang w:val="en-GB"/>
              </w:rPr>
            </w:pPr>
            <w:r w:rsidRPr="00471694">
              <w:rPr>
                <w:b/>
                <w:bCs/>
              </w:rPr>
              <w:t xml:space="preserve">Тема 6.1. </w:t>
            </w:r>
            <w:proofErr w:type="gramStart"/>
            <w:r w:rsidRPr="00471694">
              <w:rPr>
                <w:bCs/>
              </w:rPr>
              <w:t>Сплави на</w:t>
            </w:r>
            <w:proofErr w:type="gramEnd"/>
            <w:r w:rsidRPr="00471694">
              <w:rPr>
                <w:bCs/>
              </w:rPr>
              <w:t xml:space="preserve"> основі легких металів</w:t>
            </w:r>
            <w:r w:rsidR="00471694" w:rsidRPr="00471694">
              <w:rPr>
                <w:b/>
                <w:bCs/>
              </w:rPr>
              <w:t xml:space="preserve"> </w:t>
            </w:r>
          </w:p>
          <w:p w:rsidR="003838F3" w:rsidRPr="003838F3" w:rsidRDefault="00471694" w:rsidP="003838F3">
            <w:pPr>
              <w:rPr>
                <w:b/>
                <w:bCs/>
                <w:i/>
              </w:rPr>
            </w:pPr>
            <w:r w:rsidRPr="00471694">
              <w:rPr>
                <w:b/>
                <w:bCs/>
              </w:rPr>
              <w:t xml:space="preserve">Тема 6.2. </w:t>
            </w:r>
            <w:r w:rsidRPr="00471694">
              <w:rPr>
                <w:bCs/>
              </w:rPr>
              <w:t xml:space="preserve">Сплави на основі міді. </w:t>
            </w:r>
            <w:proofErr w:type="gramStart"/>
            <w:r w:rsidRPr="00471694">
              <w:rPr>
                <w:bCs/>
              </w:rPr>
              <w:t>П</w:t>
            </w:r>
            <w:proofErr w:type="gramEnd"/>
            <w:r w:rsidRPr="00471694">
              <w:rPr>
                <w:bCs/>
              </w:rPr>
              <w:t>ідшипникові сталі і сплави</w:t>
            </w:r>
            <w:r w:rsidR="003838F3" w:rsidRPr="00471694">
              <w:rPr>
                <w:bCs/>
                <w:i/>
              </w:rPr>
              <w:t>.</w:t>
            </w:r>
            <w:r w:rsidR="003838F3" w:rsidRPr="003838F3">
              <w:rPr>
                <w:b/>
                <w:bCs/>
                <w:i/>
              </w:rPr>
              <w:t xml:space="preserve"> </w:t>
            </w:r>
          </w:p>
        </w:tc>
        <w:tc>
          <w:tcPr>
            <w:tcW w:w="10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38F3" w:rsidRPr="00E70148" w:rsidRDefault="00E70148" w:rsidP="00F74975">
            <w:pPr>
              <w:shd w:val="clear" w:color="auto" w:fill="FFFFFF"/>
              <w:spacing w:line="204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9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38F3" w:rsidRDefault="003838F3" w:rsidP="00F74975">
            <w:pPr>
              <w:shd w:val="clear" w:color="auto" w:fill="FFFFFF"/>
              <w:spacing w:line="204" w:lineRule="auto"/>
              <w:jc w:val="center"/>
            </w:pPr>
            <w:r>
              <w:t>1</w:t>
            </w:r>
          </w:p>
        </w:tc>
        <w:tc>
          <w:tcPr>
            <w:tcW w:w="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38F3" w:rsidRDefault="003838F3" w:rsidP="00F74975">
            <w:pPr>
              <w:shd w:val="clear" w:color="auto" w:fill="FFFFFF"/>
              <w:spacing w:line="204" w:lineRule="auto"/>
              <w:jc w:val="center"/>
              <w:rPr>
                <w:color w:val="000000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38F3" w:rsidRDefault="00AC63AB" w:rsidP="00F74975">
            <w:pPr>
              <w:shd w:val="clear" w:color="auto" w:fill="FFFFFF"/>
              <w:spacing w:line="204" w:lineRule="auto"/>
              <w:jc w:val="center"/>
            </w:pPr>
            <w:r>
              <w:rPr>
                <w:lang w:val="uk-UA"/>
              </w:rPr>
              <w:t>8</w:t>
            </w:r>
          </w:p>
        </w:tc>
      </w:tr>
      <w:tr w:rsidR="003838F3" w:rsidTr="003838F3">
        <w:trPr>
          <w:gridAfter w:val="1"/>
          <w:wAfter w:w="40" w:type="dxa"/>
          <w:cantSplit/>
          <w:trHeight w:val="299"/>
        </w:trPr>
        <w:tc>
          <w:tcPr>
            <w:tcW w:w="558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38F3" w:rsidRPr="003838F3" w:rsidRDefault="003838F3" w:rsidP="003838F3">
            <w:pPr>
              <w:rPr>
                <w:b/>
                <w:bCs/>
                <w:i/>
              </w:rPr>
            </w:pPr>
            <w:r w:rsidRPr="003838F3">
              <w:rPr>
                <w:b/>
                <w:bCs/>
                <w:i/>
              </w:rPr>
              <w:t>Всього</w:t>
            </w:r>
          </w:p>
        </w:tc>
        <w:tc>
          <w:tcPr>
            <w:tcW w:w="10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38F3" w:rsidRDefault="003838F3" w:rsidP="00F74975">
            <w:pPr>
              <w:shd w:val="clear" w:color="auto" w:fill="FFFFFF"/>
              <w:spacing w:line="204" w:lineRule="auto"/>
              <w:jc w:val="center"/>
            </w:pPr>
            <w:r>
              <w:t>108</w:t>
            </w:r>
          </w:p>
        </w:tc>
        <w:tc>
          <w:tcPr>
            <w:tcW w:w="9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38F3" w:rsidRPr="00471694" w:rsidRDefault="00471694" w:rsidP="00F74975">
            <w:pPr>
              <w:shd w:val="clear" w:color="auto" w:fill="FFFFFF"/>
              <w:spacing w:line="204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38F3" w:rsidRPr="00AC63AB" w:rsidRDefault="00AC63AB" w:rsidP="00F74975">
            <w:pPr>
              <w:shd w:val="clear" w:color="auto" w:fill="FFFFFF"/>
              <w:spacing w:line="204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38F3" w:rsidRPr="00AC63AB" w:rsidRDefault="00AC63AB" w:rsidP="00AC63AB">
            <w:pPr>
              <w:shd w:val="clear" w:color="auto" w:fill="FFFFFF"/>
              <w:spacing w:line="204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96</w:t>
            </w:r>
          </w:p>
        </w:tc>
      </w:tr>
    </w:tbl>
    <w:p w:rsidR="00E43294" w:rsidRPr="003C1B0B" w:rsidRDefault="00E43294" w:rsidP="00E43294">
      <w:pPr>
        <w:rPr>
          <w:sz w:val="4"/>
          <w:szCs w:val="4"/>
        </w:rPr>
      </w:pPr>
      <w:r>
        <w:br w:type="page"/>
      </w:r>
    </w:p>
    <w:p w:rsidR="00E43294" w:rsidRDefault="00E43294" w:rsidP="00E43294">
      <w:pPr>
        <w:pStyle w:val="5"/>
        <w:rPr>
          <w:sz w:val="28"/>
        </w:rPr>
      </w:pPr>
      <w:r>
        <w:rPr>
          <w:sz w:val="28"/>
        </w:rPr>
        <w:lastRenderedPageBreak/>
        <w:t>4.2  ЛЕКЦІЇ</w:t>
      </w:r>
    </w:p>
    <w:p w:rsidR="00E43294" w:rsidRPr="00FB2CDD" w:rsidRDefault="00E43294" w:rsidP="00E43294">
      <w:pPr>
        <w:pStyle w:val="2"/>
        <w:ind w:firstLine="708"/>
        <w:jc w:val="center"/>
      </w:pPr>
      <w:r w:rsidRPr="0030143F">
        <w:t>Модуль 1.  Технологія конструкційних матеріалів і матеріалознавство</w:t>
      </w:r>
    </w:p>
    <w:p w:rsidR="00E43294" w:rsidRPr="00DC3377" w:rsidRDefault="00E43294" w:rsidP="00E43294">
      <w:pPr>
        <w:shd w:val="clear" w:color="auto" w:fill="FFFFFF"/>
        <w:spacing w:line="251" w:lineRule="exact"/>
        <w:ind w:right="40"/>
        <w:jc w:val="center"/>
        <w:rPr>
          <w:b/>
          <w:sz w:val="16"/>
          <w:szCs w:val="16"/>
        </w:rPr>
      </w:pPr>
    </w:p>
    <w:p w:rsidR="00E43294" w:rsidRDefault="00E43294" w:rsidP="00E43294">
      <w:pPr>
        <w:spacing w:line="240" w:lineRule="exact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Розділ 1.</w:t>
      </w:r>
      <w:r w:rsidRPr="00FD340A">
        <w:rPr>
          <w:b/>
          <w:bCs/>
          <w:i/>
          <w:iCs/>
        </w:rPr>
        <w:t>Теорія сплаві</w:t>
      </w:r>
      <w:proofErr w:type="gramStart"/>
      <w:r w:rsidRPr="00FD340A">
        <w:rPr>
          <w:b/>
          <w:bCs/>
          <w:i/>
          <w:iCs/>
        </w:rPr>
        <w:t>в</w:t>
      </w:r>
      <w:proofErr w:type="gramEnd"/>
      <w:r>
        <w:rPr>
          <w:b/>
          <w:bCs/>
          <w:i/>
          <w:iCs/>
        </w:rPr>
        <w:t>.</w:t>
      </w:r>
    </w:p>
    <w:p w:rsidR="00E43294" w:rsidRDefault="00E43294" w:rsidP="00E43294">
      <w:pPr>
        <w:ind w:firstLine="708"/>
        <w:jc w:val="both"/>
        <w:rPr>
          <w:b/>
          <w:bCs/>
        </w:rPr>
      </w:pPr>
      <w:r>
        <w:rPr>
          <w:b/>
          <w:bCs/>
        </w:rPr>
        <w:t xml:space="preserve">Лекція 1. </w:t>
      </w:r>
    </w:p>
    <w:p w:rsidR="00E43294" w:rsidRDefault="00E43294" w:rsidP="00E43294">
      <w:pPr>
        <w:ind w:firstLine="708"/>
        <w:jc w:val="both"/>
      </w:pPr>
      <w:r>
        <w:rPr>
          <w:b/>
          <w:bCs/>
        </w:rPr>
        <w:t>Тема 1.1</w:t>
      </w:r>
      <w:r>
        <w:t xml:space="preserve">. Основні методи </w:t>
      </w:r>
      <w:proofErr w:type="gramStart"/>
      <w:r>
        <w:t>досл</w:t>
      </w:r>
      <w:proofErr w:type="gramEnd"/>
      <w:r>
        <w:t>ідження металів. Кристалізація металів. Діаграми стану подвійних систем.</w:t>
      </w:r>
    </w:p>
    <w:p w:rsidR="00E43294" w:rsidRDefault="00E43294" w:rsidP="00E43294">
      <w:pPr>
        <w:ind w:firstLine="708"/>
        <w:jc w:val="both"/>
      </w:pPr>
      <w:r>
        <w:t xml:space="preserve">Методи </w:t>
      </w:r>
      <w:proofErr w:type="gramStart"/>
      <w:r>
        <w:t>досл</w:t>
      </w:r>
      <w:proofErr w:type="gramEnd"/>
      <w:r>
        <w:t>ідження металів. Визначення механічних властивостей. .</w:t>
      </w:r>
    </w:p>
    <w:p w:rsidR="00E43294" w:rsidRDefault="00E43294" w:rsidP="00E43294">
      <w:pPr>
        <w:ind w:firstLine="708"/>
        <w:jc w:val="both"/>
      </w:pPr>
      <w:r>
        <w:t>Література: [1, с.3-12; 2, с.8-26; 32-37;  4, с.20-26].</w:t>
      </w:r>
    </w:p>
    <w:p w:rsidR="00E43294" w:rsidRDefault="00E43294" w:rsidP="00E43294">
      <w:pPr>
        <w:ind w:firstLine="708"/>
        <w:jc w:val="both"/>
      </w:pPr>
      <w:r>
        <w:t>Металеві сплави. Діагр</w:t>
      </w:r>
      <w:r w:rsidR="003838F3">
        <w:t xml:space="preserve">ами стану подвійних </w:t>
      </w:r>
      <w:r>
        <w:t>систем.</w:t>
      </w:r>
    </w:p>
    <w:p w:rsidR="00E43294" w:rsidRDefault="00E43294" w:rsidP="00E43294">
      <w:pPr>
        <w:ind w:firstLine="708"/>
        <w:jc w:val="both"/>
      </w:pPr>
      <w:r>
        <w:t xml:space="preserve">Загальні положення. Хімічні сполуки, тверді розчини, проміжні фази. </w:t>
      </w:r>
    </w:p>
    <w:p w:rsidR="00E43294" w:rsidRPr="00395A9B" w:rsidRDefault="00E43294" w:rsidP="00E43294">
      <w:pPr>
        <w:ind w:firstLine="708"/>
        <w:jc w:val="both"/>
      </w:pPr>
      <w:r>
        <w:t>Завдання на СРС 1КР – залізовуглецеві сплави</w:t>
      </w:r>
    </w:p>
    <w:p w:rsidR="00E43294" w:rsidRDefault="00E43294" w:rsidP="00E43294">
      <w:pPr>
        <w:ind w:firstLine="708"/>
        <w:jc w:val="both"/>
      </w:pPr>
      <w:r>
        <w:t>Література: [2, с.88-99; 128-140; 5, с.186-194].</w:t>
      </w:r>
    </w:p>
    <w:p w:rsidR="00E43294" w:rsidRPr="00DC3377" w:rsidRDefault="00E43294" w:rsidP="00E43294">
      <w:pPr>
        <w:ind w:firstLine="708"/>
        <w:jc w:val="both"/>
        <w:rPr>
          <w:sz w:val="16"/>
          <w:szCs w:val="16"/>
        </w:rPr>
      </w:pPr>
    </w:p>
    <w:p w:rsidR="00E43294" w:rsidRPr="00FF3B02" w:rsidRDefault="00E43294" w:rsidP="00E43294">
      <w:pPr>
        <w:spacing w:line="204" w:lineRule="auto"/>
        <w:jc w:val="center"/>
        <w:rPr>
          <w:b/>
          <w:bCs/>
          <w:i/>
          <w:iCs/>
        </w:rPr>
      </w:pPr>
      <w:r w:rsidRPr="00FD340A">
        <w:rPr>
          <w:b/>
          <w:bCs/>
          <w:i/>
          <w:iCs/>
        </w:rPr>
        <w:t>Розділ 2</w:t>
      </w:r>
      <w:r w:rsidRPr="00FD340A">
        <w:rPr>
          <w:b/>
        </w:rPr>
        <w:t xml:space="preserve">. </w:t>
      </w:r>
      <w:r>
        <w:rPr>
          <w:b/>
          <w:bCs/>
          <w:i/>
          <w:iCs/>
        </w:rPr>
        <w:t xml:space="preserve">Залізовуглецеві </w:t>
      </w:r>
      <w:r w:rsidRPr="00FD340A">
        <w:rPr>
          <w:b/>
          <w:bCs/>
          <w:i/>
          <w:iCs/>
        </w:rPr>
        <w:t xml:space="preserve"> сплави</w:t>
      </w:r>
      <w:r w:rsidRPr="00FF3B02">
        <w:rPr>
          <w:b/>
          <w:bCs/>
          <w:i/>
          <w:iCs/>
        </w:rPr>
        <w:t>.</w:t>
      </w:r>
    </w:p>
    <w:p w:rsidR="00E43294" w:rsidRDefault="00E43294" w:rsidP="00E43294">
      <w:pPr>
        <w:ind w:firstLine="708"/>
        <w:jc w:val="both"/>
        <w:rPr>
          <w:b/>
          <w:bCs/>
        </w:rPr>
      </w:pPr>
      <w:r>
        <w:rPr>
          <w:b/>
          <w:bCs/>
        </w:rPr>
        <w:t>Лекція 2.</w:t>
      </w:r>
    </w:p>
    <w:p w:rsidR="00E43294" w:rsidRDefault="00E43294" w:rsidP="00E43294">
      <w:pPr>
        <w:ind w:firstLine="708"/>
        <w:jc w:val="both"/>
      </w:pPr>
      <w:r w:rsidRPr="00951BA1">
        <w:rPr>
          <w:b/>
          <w:bCs/>
        </w:rPr>
        <w:t>Тема 2.1.</w:t>
      </w:r>
      <w:r w:rsidRPr="000A08B3">
        <w:t>Діаграма стану “залізо-вуглець”</w:t>
      </w:r>
      <w:r w:rsidRPr="00FF3B02">
        <w:t>.</w:t>
      </w:r>
      <w:r w:rsidRPr="000A08B3">
        <w:t>Вуглецеві сталі</w:t>
      </w:r>
      <w:r>
        <w:t>.</w:t>
      </w:r>
    </w:p>
    <w:p w:rsidR="003838F3" w:rsidRDefault="00E43294" w:rsidP="00E43294">
      <w:pPr>
        <w:ind w:firstLine="708"/>
        <w:jc w:val="both"/>
        <w:rPr>
          <w:lang w:val="uk-UA"/>
        </w:rPr>
      </w:pPr>
      <w:r>
        <w:t xml:space="preserve">Властивості заліза, його поліморфізм, види кристалічних ґраток, поняття про ферит і </w:t>
      </w:r>
      <w:r w:rsidR="003838F3">
        <w:t>аустеніт. Властивості цементиту</w:t>
      </w:r>
      <w:r>
        <w:t xml:space="preserve">. Структура сталей. </w:t>
      </w:r>
    </w:p>
    <w:p w:rsidR="00E43294" w:rsidRDefault="00E43294" w:rsidP="00E43294">
      <w:pPr>
        <w:ind w:firstLine="708"/>
        <w:jc w:val="both"/>
      </w:pPr>
      <w:r>
        <w:t xml:space="preserve">Вуглецеві сталі, їх структура, властивості.. Структура литої сталі: макро- і мікроструктури, дендрити. Будова деформованої сталі. </w:t>
      </w:r>
    </w:p>
    <w:p w:rsidR="00C36265" w:rsidRDefault="00C36265" w:rsidP="00C36265">
      <w:pPr>
        <w:ind w:firstLine="708"/>
        <w:jc w:val="both"/>
      </w:pPr>
      <w:r>
        <w:t>Література: [1, с.68-71; 2, с.131-147].</w:t>
      </w:r>
    </w:p>
    <w:p w:rsidR="00E43294" w:rsidRDefault="00E43294" w:rsidP="00E43294">
      <w:pPr>
        <w:ind w:firstLine="708"/>
        <w:jc w:val="both"/>
      </w:pPr>
      <w:proofErr w:type="gramStart"/>
      <w:r>
        <w:t>1, с.123-126; 2, с.265-271; с.341-348].</w:t>
      </w:r>
      <w:proofErr w:type="gramEnd"/>
    </w:p>
    <w:p w:rsidR="00E43294" w:rsidRDefault="00E43294" w:rsidP="00E43294">
      <w:pPr>
        <w:ind w:firstLine="708"/>
        <w:jc w:val="both"/>
      </w:pPr>
      <w:r>
        <w:t xml:space="preserve">Наочність лекції забезпечується комплектом </w:t>
      </w:r>
      <w:proofErr w:type="gramStart"/>
      <w:r>
        <w:t>пл</w:t>
      </w:r>
      <w:proofErr w:type="gramEnd"/>
      <w:r>
        <w:t>івок № 1.</w:t>
      </w:r>
    </w:p>
    <w:p w:rsidR="00E43294" w:rsidRPr="00F72234" w:rsidRDefault="00E43294" w:rsidP="00E43294">
      <w:pPr>
        <w:ind w:firstLine="708"/>
        <w:jc w:val="both"/>
      </w:pPr>
    </w:p>
    <w:p w:rsidR="00E43294" w:rsidRDefault="00E43294" w:rsidP="00E43294">
      <w:pPr>
        <w:ind w:firstLine="708"/>
        <w:jc w:val="both"/>
      </w:pPr>
      <w:r>
        <w:rPr>
          <w:b/>
          <w:bCs/>
        </w:rPr>
        <w:t>Лекція 3.</w:t>
      </w:r>
    </w:p>
    <w:p w:rsidR="00E43294" w:rsidRDefault="00E43294" w:rsidP="00E43294">
      <w:pPr>
        <w:ind w:firstLine="708"/>
        <w:jc w:val="both"/>
      </w:pPr>
      <w:r>
        <w:rPr>
          <w:b/>
          <w:bCs/>
        </w:rPr>
        <w:t xml:space="preserve">Тема 2.2. </w:t>
      </w:r>
      <w:r>
        <w:t xml:space="preserve">Чавуни. </w:t>
      </w:r>
    </w:p>
    <w:p w:rsidR="00E43294" w:rsidRPr="00E43294" w:rsidRDefault="00E43294" w:rsidP="00E43294">
      <w:pPr>
        <w:ind w:firstLine="708"/>
        <w:jc w:val="both"/>
      </w:pPr>
      <w:r w:rsidRPr="00DA6D1B">
        <w:t>Бі</w:t>
      </w:r>
      <w:proofErr w:type="gramStart"/>
      <w:r w:rsidRPr="00DA6D1B">
        <w:t>л</w:t>
      </w:r>
      <w:proofErr w:type="gramEnd"/>
      <w:r w:rsidRPr="00DA6D1B">
        <w:t>і чавуни</w:t>
      </w:r>
      <w:r w:rsidRPr="00DA6D1B">
        <w:rPr>
          <w:color w:val="000000"/>
        </w:rPr>
        <w:t>, умови одержання, властивості та область застосування. Сі</w:t>
      </w:r>
      <w:proofErr w:type="gramStart"/>
      <w:r w:rsidRPr="00DA6D1B">
        <w:rPr>
          <w:color w:val="000000"/>
        </w:rPr>
        <w:t>р</w:t>
      </w:r>
      <w:proofErr w:type="gramEnd"/>
      <w:r w:rsidRPr="00DA6D1B">
        <w:rPr>
          <w:color w:val="000000"/>
        </w:rPr>
        <w:t>і чавуни</w:t>
      </w:r>
      <w:r w:rsidRPr="00DA6D1B">
        <w:t>, графітизація,</w:t>
      </w:r>
      <w:r w:rsidRPr="00DA6D1B">
        <w:rPr>
          <w:color w:val="000000"/>
        </w:rPr>
        <w:t xml:space="preserve"> вплив г</w:t>
      </w:r>
      <w:r w:rsidRPr="00DA6D1B">
        <w:t>рафіту на властивості чавуна, структура і властивості</w:t>
      </w:r>
      <w:r w:rsidR="00C36265">
        <w:rPr>
          <w:lang w:val="uk-UA"/>
        </w:rPr>
        <w:t xml:space="preserve"> сірих, ковких і вис</w:t>
      </w:r>
      <w:r w:rsidR="00C36265">
        <w:rPr>
          <w:lang w:val="uk-UA"/>
        </w:rPr>
        <w:t>о</w:t>
      </w:r>
      <w:r w:rsidR="00C36265">
        <w:rPr>
          <w:lang w:val="uk-UA"/>
        </w:rPr>
        <w:t>коміцних чавунів</w:t>
      </w:r>
      <w:r w:rsidRPr="00DA6D1B">
        <w:rPr>
          <w:color w:val="000000"/>
        </w:rPr>
        <w:t>.</w:t>
      </w:r>
      <w:r w:rsidRPr="00DA6D1B">
        <w:t xml:space="preserve"> Леговані ч</w:t>
      </w:r>
      <w:r>
        <w:t>ав</w:t>
      </w:r>
      <w:r w:rsidRPr="00DA6D1B">
        <w:t>уни.</w:t>
      </w:r>
    </w:p>
    <w:p w:rsidR="00E43294" w:rsidRPr="00395A9B" w:rsidRDefault="00E43294" w:rsidP="00E43294">
      <w:pPr>
        <w:ind w:firstLine="708"/>
        <w:jc w:val="both"/>
      </w:pPr>
      <w:r>
        <w:t>Завдання на СРС 1КР – залізовуглецеві сплави</w:t>
      </w:r>
    </w:p>
    <w:p w:rsidR="00E43294" w:rsidRPr="00EF0136" w:rsidRDefault="00E43294" w:rsidP="00E43294">
      <w:pPr>
        <w:ind w:firstLine="540"/>
        <w:jc w:val="both"/>
      </w:pPr>
      <w:r w:rsidRPr="00EF0136">
        <w:t xml:space="preserve">Література: [1, с.203-222;  2, с.144-156; 3, с.291-302; 4, с.89-100; </w:t>
      </w:r>
      <w:r>
        <w:t>5</w:t>
      </w:r>
      <w:r w:rsidRPr="00EF0136">
        <w:t>, 25-33].</w:t>
      </w:r>
    </w:p>
    <w:p w:rsidR="00E43294" w:rsidRPr="00F72234" w:rsidRDefault="00E43294" w:rsidP="00E43294">
      <w:pPr>
        <w:ind w:firstLine="708"/>
        <w:jc w:val="both"/>
      </w:pPr>
    </w:p>
    <w:p w:rsidR="00E43294" w:rsidRDefault="00E43294" w:rsidP="00E43294">
      <w:pPr>
        <w:spacing w:line="204" w:lineRule="auto"/>
        <w:jc w:val="center"/>
        <w:rPr>
          <w:b/>
          <w:bCs/>
        </w:rPr>
      </w:pPr>
      <w:r>
        <w:rPr>
          <w:b/>
          <w:i/>
          <w:iCs/>
        </w:rPr>
        <w:t>Розділ 3</w:t>
      </w:r>
      <w:r w:rsidRPr="00FD340A">
        <w:rPr>
          <w:b/>
          <w:i/>
          <w:iCs/>
        </w:rPr>
        <w:t>. Термічна обробка</w:t>
      </w:r>
    </w:p>
    <w:p w:rsidR="00E43294" w:rsidRDefault="00E43294" w:rsidP="00E43294">
      <w:pPr>
        <w:ind w:firstLine="709"/>
        <w:jc w:val="both"/>
      </w:pPr>
      <w:r>
        <w:rPr>
          <w:b/>
          <w:bCs/>
        </w:rPr>
        <w:t>Лекція 4.</w:t>
      </w:r>
    </w:p>
    <w:p w:rsidR="00E43294" w:rsidRDefault="00E43294" w:rsidP="00E43294">
      <w:pPr>
        <w:ind w:firstLine="709"/>
        <w:jc w:val="both"/>
      </w:pPr>
      <w:r w:rsidRPr="00E61088">
        <w:rPr>
          <w:b/>
          <w:bCs/>
        </w:rPr>
        <w:t>Тема 3</w:t>
      </w:r>
      <w:r w:rsidRPr="00E61088">
        <w:rPr>
          <w:b/>
          <w:bCs/>
          <w:spacing w:val="-20"/>
        </w:rPr>
        <w:t>.1</w:t>
      </w:r>
      <w:r w:rsidRPr="000A08B3">
        <w:rPr>
          <w:bCs/>
          <w:spacing w:val="-20"/>
        </w:rPr>
        <w:t xml:space="preserve">.  </w:t>
      </w:r>
      <w:r w:rsidRPr="000A08B3">
        <w:t>Класифікація видів термічної обробки</w:t>
      </w:r>
      <w:r>
        <w:t xml:space="preserve">. </w:t>
      </w:r>
      <w:r w:rsidRPr="000A08B3">
        <w:rPr>
          <w:bCs/>
          <w:spacing w:val="-20"/>
        </w:rPr>
        <w:t>Перетворення</w:t>
      </w:r>
      <w:r w:rsidRPr="000A08B3">
        <w:rPr>
          <w:bCs/>
        </w:rPr>
        <w:t>в сталі при нагріванні</w:t>
      </w:r>
      <w:r>
        <w:rPr>
          <w:bCs/>
        </w:rPr>
        <w:t xml:space="preserve"> та </w:t>
      </w:r>
      <w:r>
        <w:t>охолодженні.</w:t>
      </w:r>
    </w:p>
    <w:p w:rsidR="00E43294" w:rsidRDefault="00E43294" w:rsidP="00E43294">
      <w:pPr>
        <w:ind w:firstLine="709"/>
        <w:jc w:val="both"/>
      </w:pPr>
      <w:r>
        <w:t>Сутність і призначення термічної обробки в машинобудівній промисловості.  Класифікація видів термообробки. Утворення аустеніту при нагріванні. Вплив розміру зерна на властивості сталі. Перегрі</w:t>
      </w:r>
      <w:proofErr w:type="gramStart"/>
      <w:r>
        <w:t>в</w:t>
      </w:r>
      <w:proofErr w:type="gramEnd"/>
      <w:r>
        <w:t xml:space="preserve"> і перевідпал.</w:t>
      </w:r>
    </w:p>
    <w:p w:rsidR="00E43294" w:rsidRDefault="00E43294" w:rsidP="00E43294">
      <w:pPr>
        <w:ind w:firstLine="709"/>
        <w:jc w:val="both"/>
      </w:pPr>
      <w:r>
        <w:t>Розпад аустеніту. Перлітне, бейнітне, мартенсітне перетворення. Структура продуктів перетворення і їх властивості. Діаграма ізотермічного розпаду аустеніту д</w:t>
      </w:r>
      <w:proofErr w:type="gramStart"/>
      <w:r>
        <w:t>о-</w:t>
      </w:r>
      <w:proofErr w:type="gramEnd"/>
      <w:r>
        <w:t xml:space="preserve"> і заевтектоїдних сталей.</w:t>
      </w:r>
    </w:p>
    <w:p w:rsidR="00E43294" w:rsidRDefault="00E43294" w:rsidP="00E43294">
      <w:pPr>
        <w:ind w:firstLine="709"/>
        <w:jc w:val="both"/>
      </w:pPr>
      <w:r>
        <w:t>Завдання на СРС 2КР – діаграми ізотермічного розпаду аустеніту</w:t>
      </w:r>
    </w:p>
    <w:p w:rsidR="00E43294" w:rsidRPr="00EF0136" w:rsidRDefault="00E43294" w:rsidP="00E43294">
      <w:pPr>
        <w:ind w:firstLine="709"/>
        <w:jc w:val="both"/>
      </w:pPr>
      <w:r w:rsidRPr="00EF0136">
        <w:t>Література [1, с.223-243; 2, с.156-182; 4, с.149-183; 6, с.33-42].</w:t>
      </w:r>
    </w:p>
    <w:p w:rsidR="00E43294" w:rsidRPr="003C1B0B" w:rsidRDefault="00E43294" w:rsidP="00E43294">
      <w:pPr>
        <w:ind w:firstLine="708"/>
        <w:jc w:val="both"/>
        <w:rPr>
          <w:sz w:val="16"/>
          <w:szCs w:val="16"/>
        </w:rPr>
      </w:pPr>
    </w:p>
    <w:p w:rsidR="00E43294" w:rsidRDefault="00E43294" w:rsidP="00E43294">
      <w:pPr>
        <w:ind w:firstLine="708"/>
        <w:jc w:val="both"/>
      </w:pPr>
      <w:r>
        <w:rPr>
          <w:b/>
          <w:bCs/>
        </w:rPr>
        <w:t>Лекція 5.</w:t>
      </w:r>
    </w:p>
    <w:p w:rsidR="00E43294" w:rsidRDefault="00E43294" w:rsidP="00E43294">
      <w:pPr>
        <w:ind w:firstLine="708"/>
        <w:jc w:val="both"/>
      </w:pPr>
      <w:r>
        <w:rPr>
          <w:b/>
          <w:bCs/>
        </w:rPr>
        <w:t xml:space="preserve">Тема 3.2. </w:t>
      </w:r>
      <w:r>
        <w:rPr>
          <w:bCs/>
        </w:rPr>
        <w:t>Відпал і нормалізація сталі. Гартування</w:t>
      </w:r>
      <w:r w:rsidRPr="00E61088">
        <w:rPr>
          <w:bCs/>
        </w:rPr>
        <w:t xml:space="preserve"> і відпуск</w:t>
      </w:r>
      <w:r>
        <w:rPr>
          <w:bCs/>
        </w:rPr>
        <w:t xml:space="preserve"> сталі.</w:t>
      </w:r>
    </w:p>
    <w:p w:rsidR="00E43294" w:rsidRDefault="00E43294" w:rsidP="00E43294">
      <w:pPr>
        <w:ind w:firstLine="708"/>
        <w:jc w:val="both"/>
      </w:pPr>
      <w:r>
        <w:t>Технологія відпалу, види і призначення. Первинна і вторинна термообробка. Відпал 1 і 2 роду, їх особливості. Класифікація сталі за флокеночутливістю.  Нормалізація сталі. Вплив нормалізації на структуру і механічні властивості сталі, порівняння нормалізації з відпалом. Окислення і обезвуглецювання сталі. Захисні атмосфери, безокислювальне нагрівання.</w:t>
      </w:r>
    </w:p>
    <w:p w:rsidR="00E43294" w:rsidRDefault="00E43294" w:rsidP="00E43294">
      <w:pPr>
        <w:ind w:firstLine="708"/>
        <w:jc w:val="both"/>
      </w:pPr>
      <w:r>
        <w:t>Визначення і види гартування. Прогартовуваність і загартовуваність сталі. Деформація сталі при загартуванні, внутрішні напруження. Характеристика охолоджуючих середовищ. О</w:t>
      </w:r>
      <w:r>
        <w:t>б</w:t>
      </w:r>
      <w:r>
        <w:t xml:space="preserve">робка холодом. Види відпуску. Вплив </w:t>
      </w:r>
      <w:proofErr w:type="gramStart"/>
      <w:r>
        <w:t>температури в</w:t>
      </w:r>
      <w:proofErr w:type="gramEnd"/>
      <w:r>
        <w:t xml:space="preserve">ідпуску на структуру і механічні </w:t>
      </w:r>
      <w:r>
        <w:lastRenderedPageBreak/>
        <w:t xml:space="preserve">властивості загартованої сталі. Крихкість сталі при відпуску. Дефекти, що виникають при гартуванні і відпуску. </w:t>
      </w:r>
    </w:p>
    <w:p w:rsidR="00E43294" w:rsidRPr="00EF0136" w:rsidRDefault="00E43294" w:rsidP="00E43294">
      <w:pPr>
        <w:ind w:firstLine="708"/>
        <w:jc w:val="both"/>
      </w:pPr>
      <w:r w:rsidRPr="00EF0136">
        <w:t>Література [3, с.174-179;</w:t>
      </w:r>
      <w:r>
        <w:t xml:space="preserve"> 4, с.186-202;</w:t>
      </w:r>
      <w:r w:rsidRPr="00EF0136">
        <w:t xml:space="preserve"> 6, с.43-47</w:t>
      </w:r>
      <w:r>
        <w:t xml:space="preserve">; </w:t>
      </w:r>
      <w:r w:rsidRPr="00EF0136">
        <w:t>с.48-56].</w:t>
      </w:r>
    </w:p>
    <w:p w:rsidR="00E43294" w:rsidRPr="003C1B0B" w:rsidRDefault="00E43294" w:rsidP="00E43294">
      <w:pPr>
        <w:ind w:firstLine="708"/>
        <w:jc w:val="both"/>
        <w:rPr>
          <w:sz w:val="16"/>
          <w:szCs w:val="16"/>
        </w:rPr>
      </w:pPr>
    </w:p>
    <w:p w:rsidR="00E43294" w:rsidRPr="00990F11" w:rsidRDefault="00E43294" w:rsidP="00E43294">
      <w:pPr>
        <w:jc w:val="center"/>
        <w:rPr>
          <w:b/>
          <w:i/>
        </w:rPr>
      </w:pPr>
      <w:r w:rsidRPr="00FD340A">
        <w:rPr>
          <w:b/>
          <w:i/>
          <w:iCs/>
        </w:rPr>
        <w:t xml:space="preserve">Розділ </w:t>
      </w:r>
      <w:r>
        <w:rPr>
          <w:b/>
          <w:i/>
          <w:iCs/>
        </w:rPr>
        <w:t>4</w:t>
      </w:r>
      <w:r w:rsidRPr="00FD340A">
        <w:rPr>
          <w:b/>
        </w:rPr>
        <w:t>.</w:t>
      </w:r>
      <w:r>
        <w:rPr>
          <w:b/>
          <w:i/>
        </w:rPr>
        <w:t xml:space="preserve"> Поверхневе зміцнення металів</w:t>
      </w:r>
    </w:p>
    <w:p w:rsidR="00E43294" w:rsidRDefault="00E43294" w:rsidP="00E43294">
      <w:pPr>
        <w:ind w:firstLine="708"/>
        <w:jc w:val="both"/>
      </w:pPr>
      <w:r>
        <w:rPr>
          <w:b/>
          <w:bCs/>
        </w:rPr>
        <w:t>Лекція 6.</w:t>
      </w:r>
    </w:p>
    <w:p w:rsidR="00E43294" w:rsidRDefault="00E43294" w:rsidP="00E43294">
      <w:pPr>
        <w:ind w:firstLine="708"/>
        <w:jc w:val="both"/>
      </w:pPr>
      <w:r w:rsidRPr="00E61088">
        <w:rPr>
          <w:b/>
        </w:rPr>
        <w:t>Тема 4.1</w:t>
      </w:r>
      <w:r w:rsidRPr="000A08B3">
        <w:t>.</w:t>
      </w:r>
      <w:r>
        <w:t xml:space="preserve"> Поверхневе зміцнення. Хіміко-термічна обробка металів.</w:t>
      </w:r>
    </w:p>
    <w:p w:rsidR="00E43294" w:rsidRDefault="00E43294" w:rsidP="00E43294">
      <w:pPr>
        <w:ind w:firstLine="708"/>
        <w:jc w:val="both"/>
      </w:pPr>
      <w:r>
        <w:t>Сутність і призначення поверхневого зміцнення, класифікація методів. Поверхневе га</w:t>
      </w:r>
      <w:r>
        <w:t>р</w:t>
      </w:r>
      <w:r>
        <w:t>тування, види і їх особливості. Гартування при нагріванні струмами високої і промислової ча</w:t>
      </w:r>
      <w:r>
        <w:t>с</w:t>
      </w:r>
      <w:r>
        <w:t>тоти. Полум’яне поверхневе гартування. Поверхневе гартування при нагріванні в електроліті. Контактне нагрівання. Гартування з нагрівання лазером. Плазмове гартування.</w:t>
      </w:r>
    </w:p>
    <w:p w:rsidR="00E43294" w:rsidRPr="00A72372" w:rsidRDefault="00E43294" w:rsidP="00E43294">
      <w:pPr>
        <w:ind w:firstLine="708"/>
        <w:jc w:val="both"/>
        <w:rPr>
          <w:lang w:val="uk-UA"/>
        </w:rPr>
      </w:pPr>
      <w:r>
        <w:t>Хіміко-термічна обробка сталі і загальні закономірності дифузійних процесів. Цемента</w:t>
      </w:r>
      <w:r w:rsidR="00A72372">
        <w:t xml:space="preserve">ція </w:t>
      </w:r>
      <w:r w:rsidR="00A72372">
        <w:rPr>
          <w:lang w:val="uk-UA"/>
        </w:rPr>
        <w:t>і</w:t>
      </w:r>
      <w:r w:rsidR="00A72372">
        <w:t xml:space="preserve">. </w:t>
      </w:r>
      <w:proofErr w:type="gramStart"/>
      <w:r w:rsidR="00A72372">
        <w:rPr>
          <w:lang w:val="uk-UA"/>
        </w:rPr>
        <w:t>п</w:t>
      </w:r>
      <w:proofErr w:type="gramEnd"/>
      <w:r>
        <w:t>ісляцементаційна термічна обробка</w:t>
      </w:r>
      <w:r w:rsidR="00A72372">
        <w:t>стал</w:t>
      </w:r>
      <w:r w:rsidR="00A72372">
        <w:rPr>
          <w:lang w:val="uk-UA"/>
        </w:rPr>
        <w:t>ей.</w:t>
      </w:r>
    </w:p>
    <w:p w:rsidR="00A72372" w:rsidRDefault="00E43294" w:rsidP="00E43294">
      <w:pPr>
        <w:ind w:firstLine="708"/>
        <w:jc w:val="both"/>
        <w:rPr>
          <w:lang w:val="uk-UA"/>
        </w:rPr>
      </w:pPr>
      <w:r>
        <w:t xml:space="preserve">Азотування сталі, мета, види і особливості процесу. </w:t>
      </w:r>
      <w:proofErr w:type="gramStart"/>
      <w:r>
        <w:t>Ц</w:t>
      </w:r>
      <w:proofErr w:type="gramEnd"/>
      <w:r>
        <w:t xml:space="preserve">іанування сталі. Структура і властивості ціанованої сталі. Дифузійна металізація. </w:t>
      </w:r>
    </w:p>
    <w:p w:rsidR="00E43294" w:rsidRPr="00EF0136" w:rsidRDefault="00E43294" w:rsidP="00E43294">
      <w:pPr>
        <w:ind w:firstLine="708"/>
        <w:jc w:val="both"/>
      </w:pPr>
      <w:r w:rsidRPr="00EF0136">
        <w:t>Література  [1, с. 285-312,  2, с. 220-249, 3, 196-221; с. 336-338; 6, с.58-74]</w:t>
      </w:r>
    </w:p>
    <w:p w:rsidR="00E43294" w:rsidRPr="003C1B0B" w:rsidRDefault="00E43294" w:rsidP="00E43294">
      <w:pPr>
        <w:ind w:firstLine="708"/>
        <w:jc w:val="both"/>
        <w:rPr>
          <w:sz w:val="16"/>
          <w:szCs w:val="16"/>
        </w:rPr>
      </w:pPr>
    </w:p>
    <w:p w:rsidR="00E43294" w:rsidRPr="00990F11" w:rsidRDefault="00E43294" w:rsidP="00E43294">
      <w:pPr>
        <w:jc w:val="center"/>
        <w:rPr>
          <w:b/>
          <w:bCs/>
          <w:i/>
        </w:rPr>
      </w:pPr>
      <w:r>
        <w:rPr>
          <w:b/>
          <w:bCs/>
          <w:i/>
        </w:rPr>
        <w:t>Розділ 5 Леговані сталі</w:t>
      </w:r>
    </w:p>
    <w:p w:rsidR="00E43294" w:rsidRDefault="00E43294" w:rsidP="00E43294">
      <w:pPr>
        <w:ind w:firstLine="708"/>
        <w:jc w:val="both"/>
      </w:pPr>
      <w:r>
        <w:rPr>
          <w:b/>
          <w:bCs/>
        </w:rPr>
        <w:t>Лекція 7.</w:t>
      </w:r>
    </w:p>
    <w:p w:rsidR="00E43294" w:rsidRDefault="00E43294" w:rsidP="00E43294">
      <w:pPr>
        <w:ind w:firstLine="708"/>
        <w:jc w:val="both"/>
      </w:pPr>
      <w:r w:rsidRPr="00E61088">
        <w:rPr>
          <w:b/>
          <w:bCs/>
        </w:rPr>
        <w:t>Тема 5.1</w:t>
      </w:r>
      <w:r w:rsidRPr="000A08B3">
        <w:t xml:space="preserve">Леговані </w:t>
      </w:r>
      <w:r>
        <w:t xml:space="preserve">конструкційні та </w:t>
      </w:r>
      <w:r>
        <w:rPr>
          <w:bCs/>
        </w:rPr>
        <w:t xml:space="preserve">інструментальні сталі. </w:t>
      </w:r>
      <w:proofErr w:type="gramStart"/>
      <w:r>
        <w:rPr>
          <w:bCs/>
        </w:rPr>
        <w:t>Спец</w:t>
      </w:r>
      <w:proofErr w:type="gramEnd"/>
      <w:r>
        <w:rPr>
          <w:bCs/>
        </w:rPr>
        <w:t>іальні сталі.</w:t>
      </w:r>
    </w:p>
    <w:p w:rsidR="00E43294" w:rsidRDefault="00E43294" w:rsidP="00E43294">
      <w:pPr>
        <w:ind w:firstLine="708"/>
        <w:jc w:val="both"/>
      </w:pPr>
      <w:r>
        <w:t xml:space="preserve">Розподіл легуючих елементів, їх вплив на поліморфізм заліза, карбідоутворення і основні перетворення </w:t>
      </w:r>
      <w:proofErr w:type="gramStart"/>
      <w:r>
        <w:t>в</w:t>
      </w:r>
      <w:proofErr w:type="gramEnd"/>
      <w:r>
        <w:t xml:space="preserve"> сталі. Класифікація і маркування легованих сталей. Особливості маркування легованих сталей.</w:t>
      </w:r>
    </w:p>
    <w:p w:rsidR="00E43294" w:rsidRDefault="00E43294" w:rsidP="00E43294">
      <w:pPr>
        <w:ind w:firstLine="708"/>
        <w:jc w:val="both"/>
      </w:pPr>
      <w:r>
        <w:t xml:space="preserve">Леговані конструкційні сталі, їх структура, склад, термообробка, область застосування. Ресорно-пружинні, шарикопідшипникові сталі, їх склад, термообробка, застосування. Високоміцні мартенситно старіючі сталі. Зносостійка аустенітна сталь, умови її експлуатації, термічна обробка, властивості. </w:t>
      </w:r>
    </w:p>
    <w:p w:rsidR="00E43294" w:rsidRDefault="00E43294" w:rsidP="00E43294">
      <w:pPr>
        <w:ind w:firstLine="708"/>
        <w:jc w:val="both"/>
      </w:pPr>
      <w:r>
        <w:t>Інструментальні сталі, їх склад, структура, властивості. Основні групи і класифікація інструментальних сталей, їх склад. Поняття про червоностійкість. Сталі для вимірювальних інструменті</w:t>
      </w:r>
      <w:proofErr w:type="gramStart"/>
      <w:r>
        <w:t>в</w:t>
      </w:r>
      <w:proofErr w:type="gramEnd"/>
      <w:r>
        <w:t>.</w:t>
      </w:r>
    </w:p>
    <w:p w:rsidR="00E43294" w:rsidRDefault="00E43294" w:rsidP="00E43294">
      <w:pPr>
        <w:ind w:firstLine="708"/>
        <w:jc w:val="both"/>
      </w:pPr>
      <w:r>
        <w:t xml:space="preserve">Сталі для </w:t>
      </w:r>
      <w:proofErr w:type="gramStart"/>
      <w:r>
        <w:t>р</w:t>
      </w:r>
      <w:proofErr w:type="gramEnd"/>
      <w:r>
        <w:t>іжучих інструментів, властивості, термічна обробка і область застосування. Штампові сталі для деформування у холодному стані. Штампові сталі для деформування у г</w:t>
      </w:r>
      <w:r>
        <w:t>а</w:t>
      </w:r>
      <w:r>
        <w:t>рячому стані (напівтеплостійкі та теплостійкі)</w:t>
      </w:r>
      <w:proofErr w:type="gramStart"/>
      <w:r>
        <w:t>.</w:t>
      </w:r>
      <w:proofErr w:type="gramEnd"/>
      <w:r>
        <w:t xml:space="preserve"> І</w:t>
      </w:r>
      <w:proofErr w:type="gramStart"/>
      <w:r>
        <w:t>н</w:t>
      </w:r>
      <w:proofErr w:type="gramEnd"/>
      <w:r>
        <w:t>струментальні металокерамічні і литі тверді сплави, їх структура, властивості, маркіровка, застосування.</w:t>
      </w:r>
    </w:p>
    <w:p w:rsidR="00A72372" w:rsidRDefault="00E43294" w:rsidP="00A72372">
      <w:pPr>
        <w:ind w:firstLine="708"/>
        <w:jc w:val="both"/>
      </w:pPr>
      <w:r>
        <w:t>Спеціальні стал</w:t>
      </w:r>
      <w:proofErr w:type="gramStart"/>
      <w:r>
        <w:t>і</w:t>
      </w:r>
      <w:r w:rsidR="00A72372">
        <w:rPr>
          <w:lang w:val="uk-UA"/>
        </w:rPr>
        <w:t>.</w:t>
      </w:r>
      <w:proofErr w:type="gramEnd"/>
      <w:r w:rsidR="00A72372">
        <w:t>Нержавіючі, жаротривкі, жароміцні, магнітні сталі</w:t>
      </w:r>
    </w:p>
    <w:p w:rsidR="00E43294" w:rsidRDefault="00E43294" w:rsidP="00E43294">
      <w:pPr>
        <w:ind w:firstLine="708"/>
        <w:jc w:val="both"/>
      </w:pPr>
      <w:r>
        <w:t>Завдання на СРС 4КР – маркування сталей і сплаві</w:t>
      </w:r>
      <w:proofErr w:type="gramStart"/>
      <w:r>
        <w:t>в</w:t>
      </w:r>
      <w:proofErr w:type="gramEnd"/>
      <w:r>
        <w:t>.</w:t>
      </w:r>
    </w:p>
    <w:p w:rsidR="00E43294" w:rsidRPr="00DC3377" w:rsidRDefault="00E43294" w:rsidP="00E43294">
      <w:pPr>
        <w:ind w:firstLine="708"/>
        <w:jc w:val="both"/>
      </w:pPr>
      <w:r w:rsidRPr="00DC3377">
        <w:t xml:space="preserve">Література: [1, с.271-280; с.306-318; с.341-508;  3, с.250-257; 4, с.100-106; </w:t>
      </w:r>
      <w:r>
        <w:t>4</w:t>
      </w:r>
      <w:r w:rsidRPr="00DC3377">
        <w:t xml:space="preserve">, с.418-448; </w:t>
      </w:r>
      <w:r>
        <w:t>5</w:t>
      </w:r>
      <w:r w:rsidRPr="00DC3377">
        <w:t>, с. 362-385].</w:t>
      </w:r>
    </w:p>
    <w:p w:rsidR="00E43294" w:rsidRPr="00FD340A" w:rsidRDefault="00E43294" w:rsidP="00E43294">
      <w:pPr>
        <w:jc w:val="center"/>
        <w:rPr>
          <w:b/>
          <w:bCs/>
          <w:i/>
          <w:iCs/>
        </w:rPr>
      </w:pPr>
      <w:r w:rsidRPr="00FD340A">
        <w:rPr>
          <w:b/>
          <w:bCs/>
          <w:i/>
          <w:iCs/>
        </w:rPr>
        <w:t xml:space="preserve">Розділ </w:t>
      </w:r>
      <w:r>
        <w:rPr>
          <w:b/>
          <w:bCs/>
          <w:i/>
          <w:iCs/>
        </w:rPr>
        <w:t>6</w:t>
      </w:r>
      <w:r w:rsidRPr="00FD340A">
        <w:rPr>
          <w:b/>
        </w:rPr>
        <w:t xml:space="preserve">. </w:t>
      </w:r>
      <w:r w:rsidRPr="00FD340A">
        <w:rPr>
          <w:b/>
          <w:bCs/>
          <w:i/>
          <w:iCs/>
        </w:rPr>
        <w:t>Кольорові метали і сплави</w:t>
      </w:r>
    </w:p>
    <w:p w:rsidR="00E43294" w:rsidRDefault="00E43294" w:rsidP="00E43294">
      <w:pPr>
        <w:ind w:firstLine="708"/>
        <w:jc w:val="both"/>
      </w:pPr>
      <w:r>
        <w:rPr>
          <w:b/>
          <w:bCs/>
        </w:rPr>
        <w:t>Лекція 8.</w:t>
      </w:r>
    </w:p>
    <w:p w:rsidR="00E43294" w:rsidRDefault="00E43294" w:rsidP="00E43294">
      <w:pPr>
        <w:ind w:firstLine="708"/>
        <w:jc w:val="both"/>
      </w:pPr>
      <w:r w:rsidRPr="00E61088">
        <w:rPr>
          <w:b/>
          <w:bCs/>
        </w:rPr>
        <w:t>Тема 6.1.</w:t>
      </w:r>
      <w:proofErr w:type="gramStart"/>
      <w:r w:rsidRPr="000A08B3">
        <w:t>Сплави на</w:t>
      </w:r>
      <w:proofErr w:type="gramEnd"/>
      <w:r w:rsidRPr="000A08B3">
        <w:t xml:space="preserve"> основі </w:t>
      </w:r>
      <w:r>
        <w:t>легких металів.</w:t>
      </w:r>
    </w:p>
    <w:p w:rsidR="00E43294" w:rsidRDefault="00E43294" w:rsidP="00E43294">
      <w:pPr>
        <w:ind w:firstLine="708"/>
        <w:jc w:val="both"/>
      </w:pPr>
      <w:r>
        <w:t>Алюміній і його властивості. Класифікація сплаві</w:t>
      </w:r>
      <w:proofErr w:type="gramStart"/>
      <w:r>
        <w:t>в</w:t>
      </w:r>
      <w:proofErr w:type="gramEnd"/>
      <w:r>
        <w:t xml:space="preserve"> на основі алюмінію. Алюмінієві сплави, що деформуються і ливарні сплави. Магнієві сплави. Титан і його сплави. </w:t>
      </w:r>
    </w:p>
    <w:p w:rsidR="00E43294" w:rsidRPr="00DC3377" w:rsidRDefault="00E43294" w:rsidP="00E43294">
      <w:pPr>
        <w:ind w:firstLine="708"/>
        <w:jc w:val="both"/>
      </w:pPr>
      <w:r w:rsidRPr="00DC3377">
        <w:t>Література: [1, с.564-602; 2, 384-406; 3, 357-382;  4, с135-141; 6, с.98-121].</w:t>
      </w:r>
    </w:p>
    <w:p w:rsidR="00E43294" w:rsidRDefault="00E43294" w:rsidP="00E43294">
      <w:pPr>
        <w:ind w:firstLine="708"/>
        <w:jc w:val="both"/>
      </w:pPr>
      <w:r w:rsidRPr="00231504">
        <w:rPr>
          <w:b/>
          <w:bCs/>
        </w:rPr>
        <w:t>Тема 6.2.</w:t>
      </w:r>
      <w:r w:rsidRPr="000A08B3">
        <w:t>Сплави на основі міді</w:t>
      </w:r>
      <w:r>
        <w:t xml:space="preserve">. </w:t>
      </w:r>
      <w:proofErr w:type="gramStart"/>
      <w:r>
        <w:rPr>
          <w:bCs/>
        </w:rPr>
        <w:t>П</w:t>
      </w:r>
      <w:proofErr w:type="gramEnd"/>
      <w:r>
        <w:rPr>
          <w:bCs/>
        </w:rPr>
        <w:t>ідшипникові сталі і сплави</w:t>
      </w:r>
    </w:p>
    <w:p w:rsidR="00E43294" w:rsidRDefault="00E43294" w:rsidP="00E43294">
      <w:pPr>
        <w:ind w:firstLine="708"/>
        <w:jc w:val="both"/>
      </w:pPr>
      <w:r>
        <w:t xml:space="preserve">Мідь та її властивості. </w:t>
      </w:r>
      <w:proofErr w:type="gramStart"/>
      <w:r>
        <w:t>Сплави м</w:t>
      </w:r>
      <w:proofErr w:type="gramEnd"/>
      <w:r>
        <w:t>іді з цинком. Однофазні і двофазні латуні. Маркування і застосування латуней. Олов’янисті бронзи: алюмінієві, кременисті, берилієві, їх склад, властивості, маркування і застосування.</w:t>
      </w:r>
    </w:p>
    <w:p w:rsidR="00E43294" w:rsidRDefault="00E43294" w:rsidP="00E43294">
      <w:pPr>
        <w:ind w:firstLine="708"/>
        <w:jc w:val="both"/>
      </w:pPr>
      <w:r>
        <w:t xml:space="preserve">Антифрикційні </w:t>
      </w:r>
      <w:proofErr w:type="gramStart"/>
      <w:r>
        <w:t>сплави на</w:t>
      </w:r>
      <w:proofErr w:type="gramEnd"/>
      <w:r>
        <w:t xml:space="preserve"> олов</w:t>
      </w:r>
      <w:r>
        <w:rPr>
          <w:rFonts w:hint="cs"/>
        </w:rPr>
        <w:t>ۥ</w:t>
      </w:r>
      <w:r>
        <w:rPr>
          <w:rFonts w:hint="eastAsia"/>
        </w:rPr>
        <w:t>янистій</w:t>
      </w:r>
      <w:r>
        <w:t xml:space="preserve">, свинцевій </w:t>
      </w:r>
      <w:r w:rsidR="00A72372">
        <w:rPr>
          <w:lang w:val="uk-UA"/>
        </w:rPr>
        <w:t xml:space="preserve">та </w:t>
      </w:r>
      <w:r w:rsidR="00A72372">
        <w:t xml:space="preserve">цинковій </w:t>
      </w:r>
      <w:r>
        <w:t>основах</w:t>
      </w:r>
    </w:p>
    <w:p w:rsidR="00E43294" w:rsidRDefault="00E43294" w:rsidP="00E43294">
      <w:pPr>
        <w:ind w:firstLine="708"/>
        <w:jc w:val="both"/>
      </w:pPr>
      <w:r>
        <w:t>Завдання на СРС 3КР – термічна обробка металевих сплаві</w:t>
      </w:r>
      <w:proofErr w:type="gramStart"/>
      <w:r>
        <w:t>в</w:t>
      </w:r>
      <w:proofErr w:type="gramEnd"/>
    </w:p>
    <w:p w:rsidR="00E43294" w:rsidRPr="000A4578" w:rsidRDefault="00E43294" w:rsidP="00E43294">
      <w:pPr>
        <w:ind w:firstLine="708"/>
        <w:jc w:val="both"/>
      </w:pPr>
      <w:r w:rsidRPr="000A4578">
        <w:t xml:space="preserve">Література: [1, с.347-384; с.602-618; 2, 406-416; 4, с.143-146; </w:t>
      </w:r>
      <w:r>
        <w:t>4</w:t>
      </w:r>
      <w:r w:rsidRPr="000A4578">
        <w:t xml:space="preserve">, с.114-121; </w:t>
      </w:r>
      <w:r>
        <w:t>4</w:t>
      </w:r>
      <w:r w:rsidRPr="000A4578">
        <w:t xml:space="preserve">, с.508-623; </w:t>
      </w:r>
      <w:r>
        <w:t>5</w:t>
      </w:r>
      <w:r w:rsidRPr="000A4578">
        <w:t>, с. 412-455].</w:t>
      </w:r>
    </w:p>
    <w:p w:rsidR="00E43294" w:rsidRPr="003C1B0B" w:rsidRDefault="00E43294" w:rsidP="00E43294">
      <w:pPr>
        <w:ind w:firstLine="708"/>
        <w:jc w:val="both"/>
        <w:rPr>
          <w:sz w:val="16"/>
          <w:szCs w:val="16"/>
        </w:rPr>
      </w:pPr>
    </w:p>
    <w:p w:rsidR="00E43294" w:rsidRDefault="00E43294" w:rsidP="00E43294">
      <w:pPr>
        <w:pStyle w:val="6"/>
        <w:jc w:val="center"/>
        <w:rPr>
          <w:sz w:val="28"/>
        </w:rPr>
      </w:pPr>
      <w:r w:rsidRPr="00C36265">
        <w:rPr>
          <w:sz w:val="28"/>
        </w:rPr>
        <w:lastRenderedPageBreak/>
        <w:t>4.3  Практичні заняття</w:t>
      </w:r>
    </w:p>
    <w:p w:rsidR="00C36265" w:rsidRPr="00C36265" w:rsidRDefault="00C36265" w:rsidP="00C36265">
      <w:pPr>
        <w:rPr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8"/>
        <w:gridCol w:w="2520"/>
        <w:gridCol w:w="4500"/>
        <w:gridCol w:w="720"/>
        <w:gridCol w:w="999"/>
      </w:tblGrid>
      <w:tr w:rsidR="00E43294" w:rsidRPr="00C36265" w:rsidTr="00C36265">
        <w:trPr>
          <w:cantSplit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294" w:rsidRPr="00C36265" w:rsidRDefault="00E43294" w:rsidP="00E43294">
            <w:pPr>
              <w:pStyle w:val="7"/>
              <w:spacing w:before="0"/>
              <w:ind w:right="6"/>
              <w:rPr>
                <w:b w:val="0"/>
                <w:bCs/>
              </w:rPr>
            </w:pPr>
            <w:r w:rsidRPr="00C36265">
              <w:rPr>
                <w:b w:val="0"/>
                <w:bCs/>
              </w:rPr>
              <w:t>Номер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294" w:rsidRPr="00C36265" w:rsidRDefault="00E43294" w:rsidP="007E1DE9">
            <w:pPr>
              <w:pStyle w:val="7"/>
              <w:spacing w:before="0"/>
              <w:ind w:right="6"/>
              <w:rPr>
                <w:b w:val="0"/>
                <w:bCs/>
              </w:rPr>
            </w:pPr>
            <w:r w:rsidRPr="00C36265">
              <w:rPr>
                <w:b w:val="0"/>
                <w:bCs/>
              </w:rPr>
              <w:t xml:space="preserve">Перелік </w:t>
            </w:r>
            <w:r w:rsidR="007E1DE9">
              <w:rPr>
                <w:b w:val="0"/>
                <w:bCs/>
              </w:rPr>
              <w:t>практичних з</w:t>
            </w:r>
            <w:r w:rsidR="007E1DE9">
              <w:rPr>
                <w:b w:val="0"/>
                <w:bCs/>
              </w:rPr>
              <w:t>а</w:t>
            </w:r>
            <w:r w:rsidR="007E1DE9">
              <w:rPr>
                <w:b w:val="0"/>
                <w:bCs/>
              </w:rPr>
              <w:t>нять</w:t>
            </w: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294" w:rsidRPr="00C36265" w:rsidRDefault="00E43294" w:rsidP="00E43294">
            <w:pPr>
              <w:pStyle w:val="7"/>
              <w:spacing w:before="0"/>
              <w:ind w:right="6"/>
              <w:rPr>
                <w:b w:val="0"/>
                <w:bCs/>
              </w:rPr>
            </w:pPr>
            <w:r w:rsidRPr="00C36265">
              <w:rPr>
                <w:b w:val="0"/>
                <w:bCs/>
              </w:rPr>
              <w:t>Ціль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94" w:rsidRPr="00C36265" w:rsidRDefault="00E43294" w:rsidP="00E43294">
            <w:pPr>
              <w:pStyle w:val="7"/>
              <w:spacing w:before="0"/>
              <w:ind w:right="6"/>
              <w:rPr>
                <w:b w:val="0"/>
                <w:bCs/>
              </w:rPr>
            </w:pPr>
            <w:r w:rsidRPr="00C36265">
              <w:rPr>
                <w:b w:val="0"/>
                <w:bCs/>
              </w:rPr>
              <w:t>Розподіл</w:t>
            </w:r>
          </w:p>
        </w:tc>
      </w:tr>
      <w:tr w:rsidR="00E43294" w:rsidRPr="00C36265" w:rsidTr="00C36265">
        <w:trPr>
          <w:cantSplit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294" w:rsidRPr="00C36265" w:rsidRDefault="00E43294" w:rsidP="00E43294">
            <w:pPr>
              <w:rPr>
                <w:bCs/>
                <w:color w:val="000000"/>
                <w:spacing w:val="-3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294" w:rsidRPr="00C36265" w:rsidRDefault="00E43294" w:rsidP="00E43294">
            <w:pPr>
              <w:rPr>
                <w:bCs/>
                <w:color w:val="000000"/>
                <w:spacing w:val="-3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294" w:rsidRPr="00C36265" w:rsidRDefault="00E43294" w:rsidP="00E43294">
            <w:pPr>
              <w:rPr>
                <w:bCs/>
                <w:color w:val="000000"/>
                <w:spacing w:val="-3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94" w:rsidRPr="00C36265" w:rsidRDefault="00E43294" w:rsidP="00E43294">
            <w:pPr>
              <w:pStyle w:val="7"/>
              <w:spacing w:before="0"/>
              <w:ind w:right="6"/>
              <w:rPr>
                <w:b w:val="0"/>
                <w:bCs/>
              </w:rPr>
            </w:pPr>
            <w:r w:rsidRPr="00C36265">
              <w:rPr>
                <w:b w:val="0"/>
                <w:bCs/>
              </w:rPr>
              <w:t>Ро</w:t>
            </w:r>
            <w:r w:rsidRPr="00C36265">
              <w:rPr>
                <w:b w:val="0"/>
                <w:bCs/>
              </w:rPr>
              <w:t>з</w:t>
            </w:r>
            <w:r w:rsidRPr="00C36265">
              <w:rPr>
                <w:b w:val="0"/>
                <w:bCs/>
              </w:rPr>
              <w:t>діл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94" w:rsidRPr="00C36265" w:rsidRDefault="00E43294" w:rsidP="00E43294">
            <w:pPr>
              <w:pStyle w:val="7"/>
              <w:spacing w:before="0"/>
              <w:ind w:right="6"/>
              <w:rPr>
                <w:b w:val="0"/>
                <w:bCs/>
              </w:rPr>
            </w:pPr>
            <w:r w:rsidRPr="00C36265">
              <w:rPr>
                <w:b w:val="0"/>
                <w:bCs/>
              </w:rPr>
              <w:t>Тема</w:t>
            </w:r>
          </w:p>
        </w:tc>
      </w:tr>
      <w:tr w:rsidR="00E43294" w:rsidRPr="00C36265" w:rsidTr="00C36265">
        <w:trPr>
          <w:cantSplit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94" w:rsidRPr="00C36265" w:rsidRDefault="00E43294" w:rsidP="00E43294">
            <w:pPr>
              <w:pStyle w:val="7"/>
              <w:spacing w:before="0"/>
              <w:ind w:right="6"/>
              <w:rPr>
                <w:b w:val="0"/>
                <w:bCs/>
              </w:rPr>
            </w:pPr>
            <w:r w:rsidRPr="00C36265">
              <w:rPr>
                <w:b w:val="0"/>
                <w:bCs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94" w:rsidRPr="00C36265" w:rsidRDefault="00E43294" w:rsidP="00E43294">
            <w:pPr>
              <w:pStyle w:val="7"/>
              <w:spacing w:before="0"/>
              <w:ind w:right="6"/>
              <w:jc w:val="both"/>
              <w:rPr>
                <w:b w:val="0"/>
                <w:bCs/>
              </w:rPr>
            </w:pPr>
            <w:r w:rsidRPr="00C36265">
              <w:rPr>
                <w:b w:val="0"/>
                <w:bCs/>
              </w:rPr>
              <w:t>Мікроструктура вугл</w:t>
            </w:r>
            <w:r w:rsidRPr="00C36265">
              <w:rPr>
                <w:b w:val="0"/>
                <w:bCs/>
              </w:rPr>
              <w:t>е</w:t>
            </w:r>
            <w:r w:rsidRPr="00C36265">
              <w:rPr>
                <w:b w:val="0"/>
                <w:bCs/>
              </w:rPr>
              <w:t>цевих сталей у рівнов</w:t>
            </w:r>
            <w:r w:rsidRPr="00C36265">
              <w:rPr>
                <w:b w:val="0"/>
                <w:bCs/>
              </w:rPr>
              <w:t>а</w:t>
            </w:r>
            <w:r w:rsidRPr="00C36265">
              <w:rPr>
                <w:b w:val="0"/>
                <w:bCs/>
              </w:rPr>
              <w:t>жному стані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94" w:rsidRPr="00C36265" w:rsidRDefault="00E43294" w:rsidP="00E43294">
            <w:pPr>
              <w:pStyle w:val="7"/>
              <w:spacing w:before="0"/>
              <w:ind w:right="6"/>
              <w:jc w:val="both"/>
              <w:rPr>
                <w:b w:val="0"/>
                <w:bCs/>
              </w:rPr>
            </w:pPr>
            <w:r w:rsidRPr="00C36265">
              <w:rPr>
                <w:b w:val="0"/>
                <w:bCs/>
              </w:rPr>
              <w:t>Вивчити мікроструктуру вуглецевих сталей в умовах рівноваги у відповідності до діаграми стану” залізо – карбід заліза”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94" w:rsidRPr="00C36265" w:rsidRDefault="00E43294" w:rsidP="00E43294">
            <w:pPr>
              <w:pStyle w:val="7"/>
              <w:spacing w:before="0"/>
              <w:ind w:right="6"/>
              <w:rPr>
                <w:b w:val="0"/>
                <w:bCs/>
                <w:lang w:val="ru-RU"/>
              </w:rPr>
            </w:pPr>
            <w:r w:rsidRPr="00C36265">
              <w:rPr>
                <w:b w:val="0"/>
                <w:bCs/>
                <w:lang w:val="ru-RU"/>
              </w:rPr>
              <w:t>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94" w:rsidRPr="00C36265" w:rsidRDefault="00E43294" w:rsidP="00E43294">
            <w:pPr>
              <w:pStyle w:val="7"/>
              <w:spacing w:before="0"/>
              <w:ind w:right="6"/>
              <w:rPr>
                <w:b w:val="0"/>
                <w:bCs/>
                <w:lang w:val="ru-RU"/>
              </w:rPr>
            </w:pPr>
            <w:r w:rsidRPr="00C36265">
              <w:rPr>
                <w:b w:val="0"/>
                <w:bCs/>
                <w:lang w:val="ru-RU"/>
              </w:rPr>
              <w:t>2</w:t>
            </w:r>
            <w:r w:rsidRPr="00C36265">
              <w:rPr>
                <w:b w:val="0"/>
                <w:bCs/>
              </w:rPr>
              <w:t>.</w:t>
            </w:r>
            <w:r w:rsidRPr="00C36265">
              <w:rPr>
                <w:b w:val="0"/>
                <w:bCs/>
                <w:lang w:val="ru-RU"/>
              </w:rPr>
              <w:t>1</w:t>
            </w:r>
          </w:p>
        </w:tc>
      </w:tr>
      <w:tr w:rsidR="00E43294" w:rsidRPr="00C36265" w:rsidTr="00C36265">
        <w:trPr>
          <w:cantSplit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94" w:rsidRPr="00C36265" w:rsidRDefault="00E43294" w:rsidP="00E43294">
            <w:pPr>
              <w:pStyle w:val="7"/>
              <w:spacing w:before="0"/>
              <w:ind w:right="6"/>
              <w:rPr>
                <w:b w:val="0"/>
                <w:bCs/>
              </w:rPr>
            </w:pPr>
            <w:r w:rsidRPr="00C36265">
              <w:rPr>
                <w:b w:val="0"/>
                <w:bCs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94" w:rsidRPr="00C36265" w:rsidRDefault="00E43294" w:rsidP="00E43294">
            <w:pPr>
              <w:pStyle w:val="7"/>
              <w:spacing w:before="0"/>
              <w:ind w:right="6"/>
              <w:jc w:val="both"/>
              <w:rPr>
                <w:b w:val="0"/>
                <w:bCs/>
              </w:rPr>
            </w:pPr>
            <w:r w:rsidRPr="00C36265">
              <w:rPr>
                <w:b w:val="0"/>
              </w:rPr>
              <w:t>Перетворення в сталі при нагріванні і охол</w:t>
            </w:r>
            <w:r w:rsidRPr="00C36265">
              <w:rPr>
                <w:b w:val="0"/>
              </w:rPr>
              <w:t>о</w:t>
            </w:r>
            <w:r w:rsidRPr="00C36265">
              <w:rPr>
                <w:b w:val="0"/>
              </w:rPr>
              <w:t>дженні. Діаграми ізот</w:t>
            </w:r>
            <w:r w:rsidRPr="00C36265">
              <w:rPr>
                <w:b w:val="0"/>
              </w:rPr>
              <w:t>е</w:t>
            </w:r>
            <w:r w:rsidRPr="00C36265">
              <w:rPr>
                <w:b w:val="0"/>
              </w:rPr>
              <w:t>рмічного розпаду ауст</w:t>
            </w:r>
            <w:r w:rsidRPr="00C36265">
              <w:rPr>
                <w:b w:val="0"/>
              </w:rPr>
              <w:t>е</w:t>
            </w:r>
            <w:r w:rsidRPr="00C36265">
              <w:rPr>
                <w:b w:val="0"/>
              </w:rPr>
              <w:t>ніту.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94" w:rsidRPr="00C36265" w:rsidRDefault="00E43294" w:rsidP="00E43294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C36265">
              <w:t>Р</w:t>
            </w:r>
            <w:proofErr w:type="gramEnd"/>
            <w:r w:rsidRPr="00C36265">
              <w:t xml:space="preserve">іст зерна аустеніту. Спадково </w:t>
            </w:r>
            <w:proofErr w:type="gramStart"/>
            <w:r w:rsidRPr="00C36265">
              <w:t>др</w:t>
            </w:r>
            <w:proofErr w:type="gramEnd"/>
            <w:r w:rsidRPr="00C36265">
              <w:t>ібнозернисті та спадково крупнозернисті сталі. Побудова діаграм ізотермічного розпаду аустеніту та їх в</w:t>
            </w:r>
            <w:r w:rsidRPr="00C36265">
              <w:t>и</w:t>
            </w:r>
            <w:r w:rsidRPr="00C36265">
              <w:t>користання при безперервному охолодженні.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94" w:rsidRPr="00C36265" w:rsidRDefault="00E43294" w:rsidP="00E43294">
            <w:pPr>
              <w:pStyle w:val="7"/>
              <w:spacing w:before="0"/>
              <w:ind w:right="6"/>
              <w:rPr>
                <w:b w:val="0"/>
                <w:bCs/>
                <w:lang w:val="ru-RU"/>
              </w:rPr>
            </w:pPr>
            <w:r w:rsidRPr="00C36265">
              <w:rPr>
                <w:b w:val="0"/>
                <w:bCs/>
                <w:lang w:val="ru-RU"/>
              </w:rPr>
              <w:t>3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94" w:rsidRPr="00C36265" w:rsidRDefault="00E43294" w:rsidP="00E43294">
            <w:pPr>
              <w:pStyle w:val="7"/>
              <w:spacing w:before="0"/>
              <w:ind w:right="6"/>
              <w:rPr>
                <w:b w:val="0"/>
                <w:bCs/>
              </w:rPr>
            </w:pPr>
            <w:r w:rsidRPr="00C36265">
              <w:rPr>
                <w:b w:val="0"/>
                <w:bCs/>
                <w:lang w:val="ru-RU"/>
              </w:rPr>
              <w:t>3</w:t>
            </w:r>
            <w:r w:rsidRPr="00C36265">
              <w:rPr>
                <w:b w:val="0"/>
                <w:bCs/>
              </w:rPr>
              <w:t>.1</w:t>
            </w:r>
          </w:p>
        </w:tc>
      </w:tr>
      <w:tr w:rsidR="00E43294" w:rsidRPr="00C36265" w:rsidTr="00C36265">
        <w:trPr>
          <w:cantSplit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94" w:rsidRPr="00C36265" w:rsidRDefault="00E43294" w:rsidP="00E43294">
            <w:pPr>
              <w:pStyle w:val="7"/>
              <w:spacing w:before="0"/>
              <w:ind w:right="6"/>
              <w:rPr>
                <w:b w:val="0"/>
                <w:bCs/>
              </w:rPr>
            </w:pPr>
            <w:r w:rsidRPr="00C36265">
              <w:rPr>
                <w:b w:val="0"/>
                <w:bCs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94" w:rsidRPr="00C36265" w:rsidRDefault="00E43294" w:rsidP="00E43294">
            <w:pPr>
              <w:pStyle w:val="7"/>
              <w:spacing w:before="0"/>
              <w:ind w:right="6"/>
              <w:jc w:val="both"/>
              <w:rPr>
                <w:b w:val="0"/>
                <w:bCs/>
              </w:rPr>
            </w:pPr>
            <w:r w:rsidRPr="00C36265">
              <w:rPr>
                <w:b w:val="0"/>
                <w:bCs/>
              </w:rPr>
              <w:t xml:space="preserve">Термічна обробка </w:t>
            </w:r>
            <w:r w:rsidRPr="00C36265">
              <w:rPr>
                <w:b w:val="0"/>
              </w:rPr>
              <w:t>вугл</w:t>
            </w:r>
            <w:r w:rsidRPr="00C36265">
              <w:rPr>
                <w:b w:val="0"/>
              </w:rPr>
              <w:t>е</w:t>
            </w:r>
            <w:r w:rsidRPr="00C36265">
              <w:rPr>
                <w:b w:val="0"/>
              </w:rPr>
              <w:t>цевих та легованих ст</w:t>
            </w:r>
            <w:r w:rsidRPr="00C36265">
              <w:rPr>
                <w:b w:val="0"/>
              </w:rPr>
              <w:t>а</w:t>
            </w:r>
            <w:r w:rsidRPr="00C36265">
              <w:rPr>
                <w:b w:val="0"/>
              </w:rPr>
              <w:t>лях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94" w:rsidRPr="00C36265" w:rsidRDefault="00E43294" w:rsidP="00E43294">
            <w:pPr>
              <w:pStyle w:val="7"/>
              <w:spacing w:before="0"/>
              <w:ind w:right="6"/>
              <w:jc w:val="both"/>
              <w:rPr>
                <w:b w:val="0"/>
                <w:bCs/>
              </w:rPr>
            </w:pPr>
            <w:r w:rsidRPr="00C36265">
              <w:rPr>
                <w:b w:val="0"/>
                <w:bCs/>
              </w:rPr>
              <w:t xml:space="preserve">Ознайомитися з основними технологічними прийомами термічної обробки </w:t>
            </w:r>
            <w:r w:rsidRPr="00C36265">
              <w:rPr>
                <w:b w:val="0"/>
              </w:rPr>
              <w:t>вуглецевих та легованих сталях</w:t>
            </w:r>
            <w:r w:rsidRPr="00C36265">
              <w:rPr>
                <w:b w:val="0"/>
                <w:bCs/>
              </w:rPr>
              <w:t>, вивчити вплив технологій на твердість і макроструктуру сталей.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94" w:rsidRPr="00C36265" w:rsidRDefault="00E43294" w:rsidP="00E43294">
            <w:pPr>
              <w:pStyle w:val="7"/>
              <w:spacing w:before="0"/>
              <w:ind w:right="6"/>
              <w:rPr>
                <w:b w:val="0"/>
                <w:bCs/>
                <w:lang w:val="ru-RU"/>
              </w:rPr>
            </w:pPr>
            <w:r w:rsidRPr="00C36265">
              <w:rPr>
                <w:b w:val="0"/>
                <w:bCs/>
                <w:lang w:val="ru-RU"/>
              </w:rPr>
              <w:t>3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94" w:rsidRPr="00C36265" w:rsidRDefault="00E43294" w:rsidP="00E43294">
            <w:pPr>
              <w:pStyle w:val="7"/>
              <w:spacing w:before="0"/>
              <w:ind w:right="6"/>
              <w:rPr>
                <w:b w:val="0"/>
                <w:bCs/>
              </w:rPr>
            </w:pPr>
            <w:r w:rsidRPr="00C36265">
              <w:rPr>
                <w:b w:val="0"/>
                <w:bCs/>
                <w:lang w:val="ru-RU"/>
              </w:rPr>
              <w:t>3</w:t>
            </w:r>
            <w:r w:rsidRPr="00C36265">
              <w:rPr>
                <w:b w:val="0"/>
                <w:bCs/>
              </w:rPr>
              <w:t>.2</w:t>
            </w:r>
          </w:p>
        </w:tc>
      </w:tr>
      <w:tr w:rsidR="00E43294" w:rsidRPr="00C36265" w:rsidTr="00C36265">
        <w:trPr>
          <w:cantSplit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94" w:rsidRPr="00C36265" w:rsidRDefault="00E43294" w:rsidP="00E43294">
            <w:pPr>
              <w:pStyle w:val="7"/>
              <w:spacing w:before="0"/>
              <w:ind w:right="6"/>
              <w:rPr>
                <w:b w:val="0"/>
                <w:bCs/>
              </w:rPr>
            </w:pPr>
            <w:r w:rsidRPr="00C36265">
              <w:rPr>
                <w:b w:val="0"/>
                <w:bCs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94" w:rsidRPr="00C36265" w:rsidRDefault="00E43294" w:rsidP="00E43294">
            <w:pPr>
              <w:pStyle w:val="7"/>
              <w:spacing w:before="0"/>
              <w:ind w:right="6"/>
              <w:jc w:val="both"/>
              <w:rPr>
                <w:b w:val="0"/>
                <w:bCs/>
              </w:rPr>
            </w:pPr>
            <w:r w:rsidRPr="00C36265">
              <w:rPr>
                <w:b w:val="0"/>
              </w:rPr>
              <w:t>Хіміко-термічна обробка сталі. Технологія цеме</w:t>
            </w:r>
            <w:r w:rsidRPr="00C36265">
              <w:rPr>
                <w:b w:val="0"/>
              </w:rPr>
              <w:t>н</w:t>
            </w:r>
            <w:r w:rsidRPr="00C36265">
              <w:rPr>
                <w:b w:val="0"/>
              </w:rPr>
              <w:t>тації.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94" w:rsidRPr="00C36265" w:rsidRDefault="00E43294" w:rsidP="00E43294">
            <w:pPr>
              <w:pStyle w:val="7"/>
              <w:spacing w:before="0"/>
              <w:ind w:right="6"/>
              <w:jc w:val="both"/>
              <w:rPr>
                <w:b w:val="0"/>
                <w:bCs/>
              </w:rPr>
            </w:pPr>
            <w:r w:rsidRPr="00C36265">
              <w:rPr>
                <w:b w:val="0"/>
                <w:bCs/>
              </w:rPr>
              <w:t>Ознайомитися з технологією цементації та після цементаційної обробки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94" w:rsidRPr="00C36265" w:rsidRDefault="00E43294" w:rsidP="00E43294">
            <w:pPr>
              <w:pStyle w:val="7"/>
              <w:spacing w:before="0"/>
              <w:ind w:right="6"/>
              <w:rPr>
                <w:b w:val="0"/>
                <w:bCs/>
                <w:lang w:val="ru-RU"/>
              </w:rPr>
            </w:pPr>
            <w:r w:rsidRPr="00C36265">
              <w:rPr>
                <w:b w:val="0"/>
                <w:bCs/>
                <w:lang w:val="ru-RU"/>
              </w:rPr>
              <w:t>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94" w:rsidRPr="00C36265" w:rsidRDefault="00E43294" w:rsidP="00E43294">
            <w:pPr>
              <w:pStyle w:val="7"/>
              <w:spacing w:before="0"/>
              <w:ind w:right="6"/>
              <w:rPr>
                <w:b w:val="0"/>
                <w:bCs/>
              </w:rPr>
            </w:pPr>
            <w:r w:rsidRPr="00C36265">
              <w:rPr>
                <w:b w:val="0"/>
                <w:bCs/>
                <w:lang w:val="ru-RU"/>
              </w:rPr>
              <w:t>4</w:t>
            </w:r>
            <w:r w:rsidRPr="00C36265">
              <w:rPr>
                <w:b w:val="0"/>
                <w:bCs/>
              </w:rPr>
              <w:t>.2</w:t>
            </w:r>
          </w:p>
        </w:tc>
      </w:tr>
    </w:tbl>
    <w:p w:rsidR="00E43294" w:rsidRDefault="00E43294" w:rsidP="00E43294">
      <w:pPr>
        <w:ind w:firstLine="720"/>
      </w:pPr>
    </w:p>
    <w:p w:rsidR="00E43294" w:rsidRDefault="00E43294" w:rsidP="00E43294">
      <w:pPr>
        <w:jc w:val="center"/>
        <w:rPr>
          <w:b/>
          <w:sz w:val="28"/>
        </w:rPr>
      </w:pPr>
    </w:p>
    <w:p w:rsidR="00E43294" w:rsidRDefault="00E43294" w:rsidP="00E43294">
      <w:pPr>
        <w:jc w:val="center"/>
        <w:rPr>
          <w:b/>
          <w:sz w:val="28"/>
        </w:rPr>
      </w:pPr>
      <w:r>
        <w:rPr>
          <w:b/>
          <w:sz w:val="28"/>
        </w:rPr>
        <w:t>5  Методичні вказівки</w:t>
      </w:r>
    </w:p>
    <w:p w:rsidR="00E43294" w:rsidRDefault="00E43294" w:rsidP="00E43294">
      <w:pPr>
        <w:jc w:val="both"/>
        <w:rPr>
          <w:bCs/>
        </w:rPr>
      </w:pPr>
      <w:r>
        <w:rPr>
          <w:bCs/>
        </w:rPr>
        <w:tab/>
        <w:t>Організація навчального процесу вивчення дисципліни передбачає активізацію самостійної роботи студента, направленої на засвоєння теоретичного матеріалу, а також оде</w:t>
      </w:r>
      <w:r>
        <w:rPr>
          <w:bCs/>
        </w:rPr>
        <w:t>р</w:t>
      </w:r>
      <w:r>
        <w:rPr>
          <w:bCs/>
        </w:rPr>
        <w:t xml:space="preserve">жання навиків застосування теоретичних знань на практиці для самостійного </w:t>
      </w:r>
      <w:proofErr w:type="gramStart"/>
      <w:r>
        <w:rPr>
          <w:bCs/>
        </w:rPr>
        <w:t>р</w:t>
      </w:r>
      <w:proofErr w:type="gramEnd"/>
      <w:r>
        <w:rPr>
          <w:bCs/>
        </w:rPr>
        <w:t>ішення різних інженерних задач</w:t>
      </w:r>
    </w:p>
    <w:p w:rsidR="00E43294" w:rsidRDefault="00E43294" w:rsidP="00E43294">
      <w:pPr>
        <w:jc w:val="both"/>
        <w:rPr>
          <w:bCs/>
        </w:rPr>
      </w:pPr>
      <w:r>
        <w:rPr>
          <w:bCs/>
        </w:rPr>
        <w:t xml:space="preserve">. </w:t>
      </w:r>
      <w:r>
        <w:rPr>
          <w:bCs/>
        </w:rPr>
        <w:tab/>
        <w:t xml:space="preserve">Важливим засобом активізації роботи студентів, що сприяє </w:t>
      </w:r>
      <w:proofErr w:type="gramStart"/>
      <w:r>
        <w:rPr>
          <w:bCs/>
        </w:rPr>
        <w:t>практичному</w:t>
      </w:r>
      <w:proofErr w:type="gramEnd"/>
      <w:r>
        <w:rPr>
          <w:bCs/>
        </w:rPr>
        <w:t xml:space="preserve"> використанню теоретичних знань, служать індивідуальні завдання. Кожний студент виконує індивідуальне завдання у вигляді домашньої контрольної роботи. Для допомоги виконання контрольної роб</w:t>
      </w:r>
      <w:r>
        <w:rPr>
          <w:bCs/>
        </w:rPr>
        <w:t>о</w:t>
      </w:r>
      <w:r>
        <w:rPr>
          <w:bCs/>
        </w:rPr>
        <w:t>ти організуються практичні заняття, на яких розглядаються приклади вирішення найбільш ва</w:t>
      </w:r>
      <w:r>
        <w:rPr>
          <w:bCs/>
        </w:rPr>
        <w:t>ж</w:t>
      </w:r>
      <w:r>
        <w:rPr>
          <w:bCs/>
        </w:rPr>
        <w:t>ливих питань. Крім того, на практичних заняттях студент може одержувати необхідну консультацію викладача по виконанню контрольної роботи.</w:t>
      </w:r>
    </w:p>
    <w:p w:rsidR="00E43294" w:rsidRDefault="00E43294" w:rsidP="00E43294">
      <w:pPr>
        <w:jc w:val="both"/>
        <w:rPr>
          <w:bCs/>
        </w:rPr>
      </w:pPr>
      <w:r>
        <w:rPr>
          <w:bCs/>
        </w:rPr>
        <w:tab/>
        <w:t xml:space="preserve">Рецензування та захист контрольних робіт служать </w:t>
      </w:r>
      <w:proofErr w:type="gramStart"/>
      <w:r>
        <w:rPr>
          <w:bCs/>
        </w:rPr>
        <w:t>п</w:t>
      </w:r>
      <w:proofErr w:type="gramEnd"/>
      <w:r>
        <w:rPr>
          <w:bCs/>
        </w:rPr>
        <w:t>ідсумковою оцінкою роботи ст</w:t>
      </w:r>
      <w:r>
        <w:rPr>
          <w:bCs/>
        </w:rPr>
        <w:t>у</w:t>
      </w:r>
      <w:r>
        <w:rPr>
          <w:bCs/>
        </w:rPr>
        <w:t>дента над учбовим матеріалом, що дає викладачу змогу допустити його до іспиту.</w:t>
      </w:r>
    </w:p>
    <w:p w:rsidR="00E43294" w:rsidRDefault="00E43294" w:rsidP="00E43294">
      <w:pPr>
        <w:jc w:val="both"/>
        <w:rPr>
          <w:bCs/>
        </w:rPr>
      </w:pPr>
      <w:r>
        <w:rPr>
          <w:bCs/>
        </w:rPr>
        <w:tab/>
        <w:t xml:space="preserve">Для полегшення засвоєння теоретичний матеріал викладається з необхідною ілюстрацією положень за допомогою технічних засобів: роздавального матеріалу, комплекту </w:t>
      </w:r>
      <w:proofErr w:type="gramStart"/>
      <w:r>
        <w:rPr>
          <w:bCs/>
        </w:rPr>
        <w:t>пл</w:t>
      </w:r>
      <w:proofErr w:type="gramEnd"/>
      <w:r>
        <w:rPr>
          <w:bCs/>
        </w:rPr>
        <w:t>івок під “Полі люкс”, а також планшетів, фотографій мікроструктур.</w:t>
      </w:r>
    </w:p>
    <w:p w:rsidR="00E43294" w:rsidRDefault="00E43294" w:rsidP="00E43294">
      <w:pPr>
        <w:shd w:val="clear" w:color="auto" w:fill="FFFFFF"/>
        <w:ind w:firstLine="706"/>
        <w:jc w:val="both"/>
      </w:pPr>
    </w:p>
    <w:p w:rsidR="00E43294" w:rsidRPr="001578AD" w:rsidRDefault="00E43294" w:rsidP="00E43294">
      <w:pPr>
        <w:shd w:val="clear" w:color="auto" w:fill="FFFFFF"/>
        <w:spacing w:before="185" w:line="247" w:lineRule="exact"/>
        <w:jc w:val="center"/>
        <w:rPr>
          <w:b/>
          <w:color w:val="000000"/>
          <w:spacing w:val="-3"/>
        </w:rPr>
      </w:pPr>
      <w:r w:rsidRPr="001578AD">
        <w:rPr>
          <w:b/>
          <w:color w:val="000000"/>
          <w:spacing w:val="-3"/>
        </w:rPr>
        <w:t xml:space="preserve">6   НАВЧАЛЬНО-МЕТОДИЧНІ </w:t>
      </w:r>
      <w:proofErr w:type="gramStart"/>
      <w:r w:rsidRPr="001578AD">
        <w:rPr>
          <w:b/>
          <w:color w:val="000000"/>
          <w:spacing w:val="-3"/>
        </w:rPr>
        <w:t>МАТЕР</w:t>
      </w:r>
      <w:proofErr w:type="gramEnd"/>
      <w:r w:rsidRPr="001578AD">
        <w:rPr>
          <w:b/>
          <w:color w:val="000000"/>
          <w:spacing w:val="-3"/>
        </w:rPr>
        <w:t>ІАЛИ</w:t>
      </w:r>
    </w:p>
    <w:p w:rsidR="00E43294" w:rsidRPr="001578AD" w:rsidRDefault="00E43294" w:rsidP="00E43294">
      <w:pPr>
        <w:shd w:val="clear" w:color="auto" w:fill="FFFFFF"/>
        <w:spacing w:before="185" w:line="247" w:lineRule="exact"/>
        <w:ind w:firstLine="720"/>
        <w:jc w:val="both"/>
        <w:rPr>
          <w:bCs/>
          <w:color w:val="000000"/>
          <w:spacing w:val="-3"/>
        </w:rPr>
      </w:pPr>
      <w:r w:rsidRPr="001578AD">
        <w:rPr>
          <w:b/>
          <w:color w:val="000000"/>
          <w:spacing w:val="-3"/>
        </w:rPr>
        <w:tab/>
      </w:r>
      <w:r w:rsidRPr="001578AD">
        <w:rPr>
          <w:b/>
          <w:i/>
          <w:iCs/>
          <w:color w:val="000000"/>
          <w:spacing w:val="-3"/>
        </w:rPr>
        <w:t>А. Основна література</w:t>
      </w:r>
    </w:p>
    <w:p w:rsidR="00E43294" w:rsidRPr="001578AD" w:rsidRDefault="00E43294" w:rsidP="00E43294">
      <w:pPr>
        <w:ind w:firstLine="720"/>
        <w:jc w:val="both"/>
      </w:pPr>
      <w:r w:rsidRPr="001578AD">
        <w:t>1</w:t>
      </w:r>
      <w:r w:rsidRPr="001578AD">
        <w:tab/>
        <w:t xml:space="preserve">Гуляев А.П. Металловедение. </w:t>
      </w:r>
      <w:proofErr w:type="gramStart"/>
      <w:r w:rsidRPr="001578AD">
        <w:t>–М</w:t>
      </w:r>
      <w:proofErr w:type="gramEnd"/>
      <w:r w:rsidRPr="001578AD">
        <w:t>.: Машиностроение, 1996. – 541 с.</w:t>
      </w:r>
    </w:p>
    <w:p w:rsidR="00E43294" w:rsidRPr="001578AD" w:rsidRDefault="00E43294" w:rsidP="00E43294">
      <w:pPr>
        <w:ind w:firstLine="720"/>
        <w:jc w:val="both"/>
      </w:pPr>
      <w:r w:rsidRPr="001578AD">
        <w:t>2</w:t>
      </w:r>
      <w:r w:rsidRPr="001578AD">
        <w:tab/>
        <w:t>Лахтин Ю.М., Леонтьева В.П.  Материаловедение. - М.: Машиностроение, 1990. – 528с.</w:t>
      </w:r>
    </w:p>
    <w:p w:rsidR="00E43294" w:rsidRPr="001578AD" w:rsidRDefault="00E43294" w:rsidP="00E43294">
      <w:pPr>
        <w:ind w:firstLine="720"/>
        <w:jc w:val="both"/>
      </w:pPr>
      <w:r w:rsidRPr="001578AD">
        <w:t>3</w:t>
      </w:r>
      <w:r w:rsidRPr="001578AD">
        <w:tab/>
        <w:t>Материаловедение.: Учебник для вузов/ Б.Н. Арзамасов, В.И. Макарова, Г.Г. М</w:t>
      </w:r>
      <w:r w:rsidRPr="001578AD">
        <w:t>у</w:t>
      </w:r>
      <w:r w:rsidRPr="001578AD">
        <w:t xml:space="preserve">хин и др.- М: Изд-во МГТУ им. Н. Баумана, 2002.- 648 </w:t>
      </w:r>
      <w:proofErr w:type="gramStart"/>
      <w:r w:rsidRPr="001578AD">
        <w:t>с</w:t>
      </w:r>
      <w:proofErr w:type="gramEnd"/>
      <w:r w:rsidRPr="001578AD">
        <w:t>.</w:t>
      </w:r>
    </w:p>
    <w:p w:rsidR="00E43294" w:rsidRPr="001578AD" w:rsidRDefault="00E43294" w:rsidP="00E43294">
      <w:pPr>
        <w:ind w:firstLine="720"/>
        <w:jc w:val="both"/>
      </w:pPr>
      <w:r w:rsidRPr="001578AD">
        <w:t>4</w:t>
      </w:r>
      <w:r w:rsidRPr="001578AD">
        <w:tab/>
        <w:t xml:space="preserve">Кузін О.А., Яцюк Р.А. Металознавство та термічна обробка металів. </w:t>
      </w:r>
      <w:proofErr w:type="gramStart"/>
      <w:r w:rsidRPr="001578AD">
        <w:t>П</w:t>
      </w:r>
      <w:proofErr w:type="gramEnd"/>
      <w:r w:rsidRPr="001578AD">
        <w:t>ідручник.- Львів: Афіша, 2002. – 304 с.</w:t>
      </w:r>
    </w:p>
    <w:p w:rsidR="00E43294" w:rsidRPr="001578AD" w:rsidRDefault="00E43294" w:rsidP="00E43294">
      <w:pPr>
        <w:ind w:firstLine="720"/>
        <w:jc w:val="both"/>
      </w:pPr>
      <w:r w:rsidRPr="001578AD">
        <w:t>5</w:t>
      </w:r>
      <w:r w:rsidRPr="001578AD">
        <w:tab/>
        <w:t>Золотаревский В.С. Механические свойства металлов – М.: Металлургия, 1983.–350 с.</w:t>
      </w:r>
    </w:p>
    <w:p w:rsidR="001578AD" w:rsidRPr="001578AD" w:rsidRDefault="008B4C8E" w:rsidP="001578AD">
      <w:pPr>
        <w:pStyle w:val="a5"/>
        <w:ind w:firstLine="708"/>
        <w:rPr>
          <w:sz w:val="24"/>
          <w:lang w:val="ru-RU"/>
        </w:rPr>
      </w:pPr>
      <w:r>
        <w:rPr>
          <w:sz w:val="24"/>
          <w:lang w:val="ru-RU"/>
        </w:rPr>
        <w:lastRenderedPageBreak/>
        <w:t xml:space="preserve">6.  </w:t>
      </w:r>
      <w:r w:rsidR="001578AD" w:rsidRPr="001578AD">
        <w:rPr>
          <w:sz w:val="24"/>
          <w:lang w:val="ru-RU"/>
        </w:rPr>
        <w:t>Минков А. Н.  Курс лекций по дисциплине «Технология конструкционных матери</w:t>
      </w:r>
      <w:r w:rsidR="001578AD" w:rsidRPr="001578AD">
        <w:rPr>
          <w:sz w:val="24"/>
          <w:lang w:val="ru-RU"/>
        </w:rPr>
        <w:t>а</w:t>
      </w:r>
      <w:r w:rsidR="001578AD" w:rsidRPr="001578AD">
        <w:rPr>
          <w:sz w:val="24"/>
          <w:lang w:val="ru-RU"/>
        </w:rPr>
        <w:t>лов и материаловедение Ч.2 Материаловедение» для студентов механических специальностей. – Краматорск: ДГМА, 2007. – 130 с.</w:t>
      </w:r>
    </w:p>
    <w:p w:rsidR="001578AD" w:rsidRPr="001578AD" w:rsidRDefault="001578AD" w:rsidP="001578AD">
      <w:pPr>
        <w:pStyle w:val="a5"/>
        <w:ind w:firstLine="708"/>
        <w:rPr>
          <w:sz w:val="24"/>
          <w:lang w:val="ru-RU"/>
        </w:rPr>
      </w:pPr>
      <w:r w:rsidRPr="001578AD">
        <w:rPr>
          <w:sz w:val="24"/>
          <w:lang w:val="ru-RU"/>
        </w:rPr>
        <w:t>7.  Методические указания к лабораторным работам по дисциплине «ТКМиМ» для ст</w:t>
      </w:r>
      <w:r w:rsidRPr="001578AD">
        <w:rPr>
          <w:sz w:val="24"/>
          <w:lang w:val="ru-RU"/>
        </w:rPr>
        <w:t>у</w:t>
      </w:r>
      <w:r w:rsidRPr="001578AD">
        <w:rPr>
          <w:sz w:val="24"/>
          <w:lang w:val="ru-RU"/>
        </w:rPr>
        <w:t>дентов мех</w:t>
      </w:r>
      <w:proofErr w:type="gramStart"/>
      <w:r w:rsidRPr="001578AD">
        <w:rPr>
          <w:sz w:val="24"/>
          <w:lang w:val="ru-RU"/>
        </w:rPr>
        <w:t>.с</w:t>
      </w:r>
      <w:proofErr w:type="gramEnd"/>
      <w:r w:rsidRPr="001578AD">
        <w:rPr>
          <w:sz w:val="24"/>
          <w:lang w:val="ru-RU"/>
        </w:rPr>
        <w:t>пециальности. Ч.2 «Материаловедение». Минков А.Н. – Краматорск, ДГМА, 2008.- 38 с.</w:t>
      </w:r>
    </w:p>
    <w:p w:rsidR="001578AD" w:rsidRPr="001578AD" w:rsidRDefault="001578AD" w:rsidP="001578AD">
      <w:pPr>
        <w:pStyle w:val="a5"/>
        <w:ind w:firstLine="708"/>
        <w:jc w:val="left"/>
        <w:rPr>
          <w:sz w:val="24"/>
          <w:lang w:val="ru-RU"/>
        </w:rPr>
      </w:pPr>
      <w:r w:rsidRPr="001578AD">
        <w:rPr>
          <w:sz w:val="24"/>
          <w:lang w:val="ru-RU"/>
        </w:rPr>
        <w:t>8</w:t>
      </w:r>
      <w:r w:rsidRPr="001578AD">
        <w:rPr>
          <w:sz w:val="24"/>
        </w:rPr>
        <w:t>.  Технология конструкционн</w:t>
      </w:r>
      <w:r w:rsidRPr="001578AD">
        <w:rPr>
          <w:sz w:val="24"/>
          <w:lang w:val="ru-RU"/>
        </w:rPr>
        <w:t>ы</w:t>
      </w:r>
      <w:r w:rsidRPr="001578AD">
        <w:rPr>
          <w:sz w:val="24"/>
        </w:rPr>
        <w:t>х материалов и материаловедение</w:t>
      </w:r>
      <w:r w:rsidRPr="001578AD">
        <w:rPr>
          <w:sz w:val="24"/>
          <w:lang w:val="ru-RU"/>
        </w:rPr>
        <w:t>. Ч.2. Материаловед</w:t>
      </w:r>
      <w:r w:rsidRPr="001578AD">
        <w:rPr>
          <w:sz w:val="24"/>
          <w:lang w:val="ru-RU"/>
        </w:rPr>
        <w:t>е</w:t>
      </w:r>
      <w:r w:rsidRPr="001578AD">
        <w:rPr>
          <w:sz w:val="24"/>
          <w:lang w:val="ru-RU"/>
        </w:rPr>
        <w:t>ние: учебное пособие к самостоятельной работе (для студентов механических специальностей) / А.Н. Минков, А.И. Ткачев, - Краматорск: ДГМА, 2009, - 124с.</w:t>
      </w:r>
    </w:p>
    <w:p w:rsidR="001578AD" w:rsidRPr="001578AD" w:rsidRDefault="001578AD" w:rsidP="001578AD">
      <w:pPr>
        <w:pStyle w:val="a7"/>
        <w:rPr>
          <w:b/>
          <w:bCs/>
          <w:i/>
          <w:iCs/>
          <w:sz w:val="24"/>
          <w:szCs w:val="24"/>
          <w:lang w:val="ru-RU"/>
        </w:rPr>
      </w:pPr>
    </w:p>
    <w:p w:rsidR="00E43294" w:rsidRPr="001578AD" w:rsidRDefault="00E43294" w:rsidP="00E43294">
      <w:pPr>
        <w:pStyle w:val="a7"/>
        <w:tabs>
          <w:tab w:val="num" w:pos="0"/>
        </w:tabs>
        <w:ind w:firstLine="720"/>
        <w:jc w:val="both"/>
        <w:rPr>
          <w:b/>
          <w:bCs/>
          <w:i/>
          <w:iCs/>
          <w:sz w:val="24"/>
          <w:szCs w:val="24"/>
          <w:lang w:val="ru-RU"/>
        </w:rPr>
      </w:pPr>
      <w:r w:rsidRPr="001578AD">
        <w:rPr>
          <w:b/>
          <w:bCs/>
          <w:i/>
          <w:iCs/>
          <w:sz w:val="24"/>
          <w:szCs w:val="24"/>
        </w:rPr>
        <w:t xml:space="preserve">Б. </w:t>
      </w:r>
      <w:r w:rsidRPr="001578AD">
        <w:rPr>
          <w:b/>
          <w:bCs/>
          <w:i/>
          <w:iCs/>
          <w:sz w:val="24"/>
          <w:szCs w:val="24"/>
          <w:lang w:val="ru-RU"/>
        </w:rPr>
        <w:t>Додаткова література</w:t>
      </w:r>
    </w:p>
    <w:p w:rsidR="00E43294" w:rsidRPr="001578AD" w:rsidRDefault="00E43294" w:rsidP="00E43294">
      <w:pPr>
        <w:pStyle w:val="a7"/>
        <w:ind w:left="360" w:firstLine="348"/>
        <w:rPr>
          <w:sz w:val="24"/>
          <w:szCs w:val="24"/>
          <w:lang w:val="ru-RU"/>
        </w:rPr>
      </w:pPr>
      <w:r w:rsidRPr="001578AD">
        <w:rPr>
          <w:sz w:val="24"/>
          <w:szCs w:val="24"/>
          <w:lang w:val="ru-RU"/>
        </w:rPr>
        <w:t>1. Ме</w:t>
      </w:r>
      <w:r w:rsidRPr="001578AD">
        <w:rPr>
          <w:sz w:val="24"/>
          <w:szCs w:val="24"/>
        </w:rPr>
        <w:t>талознавство: Підручник / О.М. Бялік, В.С. Черненко, В.М. Писаренко, Ю.Н. Мо</w:t>
      </w:r>
      <w:r w:rsidRPr="001578AD">
        <w:rPr>
          <w:sz w:val="24"/>
          <w:szCs w:val="24"/>
        </w:rPr>
        <w:t>с</w:t>
      </w:r>
      <w:r w:rsidRPr="001578AD">
        <w:rPr>
          <w:sz w:val="24"/>
          <w:szCs w:val="24"/>
        </w:rPr>
        <w:t>каленко. – 2-ге вид., перероб. і доп. – К.: ІВЦ. Видавництво “Політехніка”, 2002. – 384 с.</w:t>
      </w:r>
    </w:p>
    <w:p w:rsidR="00E43294" w:rsidRPr="001578AD" w:rsidRDefault="00E43294" w:rsidP="00E43294">
      <w:pPr>
        <w:pStyle w:val="a7"/>
        <w:ind w:left="360" w:firstLine="348"/>
        <w:rPr>
          <w:sz w:val="24"/>
          <w:szCs w:val="24"/>
          <w:lang w:val="ru-RU"/>
        </w:rPr>
      </w:pPr>
      <w:r w:rsidRPr="001578AD">
        <w:rPr>
          <w:sz w:val="24"/>
          <w:szCs w:val="24"/>
          <w:lang w:val="ru-RU"/>
        </w:rPr>
        <w:t>2. Металловедение и термическая  обработка. Справочник. М.: Металлургиздат. 1986. І, ІІ, ІІІ том под ред. М.Л. Бернштейна.</w:t>
      </w:r>
    </w:p>
    <w:p w:rsidR="00E43294" w:rsidRPr="001578AD" w:rsidRDefault="00E43294" w:rsidP="00E43294">
      <w:pPr>
        <w:pStyle w:val="a7"/>
        <w:ind w:left="360" w:firstLine="348"/>
        <w:rPr>
          <w:sz w:val="24"/>
          <w:szCs w:val="24"/>
          <w:lang w:val="ru-RU"/>
        </w:rPr>
      </w:pPr>
      <w:r w:rsidRPr="001578AD">
        <w:rPr>
          <w:sz w:val="24"/>
          <w:szCs w:val="24"/>
        </w:rPr>
        <w:t>3. Навчальний</w:t>
      </w:r>
      <w:r w:rsidRPr="001578AD">
        <w:rPr>
          <w:sz w:val="24"/>
          <w:szCs w:val="24"/>
          <w:lang w:val="ru-RU"/>
        </w:rPr>
        <w:t xml:space="preserve"> посі</w:t>
      </w:r>
      <w:r w:rsidRPr="001578AD">
        <w:rPr>
          <w:sz w:val="24"/>
          <w:szCs w:val="24"/>
        </w:rPr>
        <w:t>бник</w:t>
      </w:r>
      <w:r w:rsidRPr="001578AD">
        <w:rPr>
          <w:sz w:val="24"/>
          <w:szCs w:val="24"/>
          <w:lang w:val="ru-RU"/>
        </w:rPr>
        <w:t xml:space="preserve">. </w:t>
      </w:r>
      <w:r w:rsidRPr="001578AD">
        <w:rPr>
          <w:sz w:val="24"/>
          <w:szCs w:val="24"/>
        </w:rPr>
        <w:t>Розробка</w:t>
      </w:r>
      <w:r w:rsidRPr="001578AD">
        <w:rPr>
          <w:sz w:val="24"/>
          <w:szCs w:val="24"/>
          <w:lang w:val="ru-RU"/>
        </w:rPr>
        <w:t xml:space="preserve"> технології термічної </w:t>
      </w:r>
      <w:r w:rsidRPr="001578AD">
        <w:rPr>
          <w:sz w:val="24"/>
          <w:szCs w:val="24"/>
        </w:rPr>
        <w:t>обробки</w:t>
      </w:r>
      <w:r w:rsidR="00E70148">
        <w:rPr>
          <w:sz w:val="24"/>
          <w:szCs w:val="24"/>
        </w:rPr>
        <w:t xml:space="preserve"> </w:t>
      </w:r>
      <w:r w:rsidRPr="001578AD">
        <w:rPr>
          <w:sz w:val="24"/>
          <w:szCs w:val="24"/>
        </w:rPr>
        <w:t>сталевих</w:t>
      </w:r>
      <w:r w:rsidRPr="001578AD">
        <w:rPr>
          <w:sz w:val="24"/>
          <w:szCs w:val="24"/>
          <w:lang w:val="ru-RU"/>
        </w:rPr>
        <w:t xml:space="preserve"> виробів. /М.Я. Бєлкін, В.К. Заблоцький, О.Я. Шашко. – Краматорськ, ДДМА. 2002. – 104 с. (</w:t>
      </w:r>
      <w:r w:rsidRPr="001578AD">
        <w:rPr>
          <w:sz w:val="24"/>
          <w:szCs w:val="24"/>
          <w:lang w:val="en-US"/>
        </w:rPr>
        <w:t>ISBN</w:t>
      </w:r>
      <w:r w:rsidRPr="001578AD">
        <w:rPr>
          <w:sz w:val="24"/>
          <w:szCs w:val="24"/>
          <w:lang w:val="ru-RU"/>
        </w:rPr>
        <w:t>).</w:t>
      </w:r>
    </w:p>
    <w:p w:rsidR="00E43294" w:rsidRPr="001578AD" w:rsidRDefault="00E43294" w:rsidP="00E43294">
      <w:pPr>
        <w:pStyle w:val="a7"/>
        <w:ind w:firstLine="720"/>
        <w:rPr>
          <w:sz w:val="24"/>
          <w:szCs w:val="24"/>
          <w:lang w:val="ru-RU"/>
        </w:rPr>
      </w:pPr>
      <w:r w:rsidRPr="001578AD">
        <w:rPr>
          <w:sz w:val="24"/>
          <w:szCs w:val="24"/>
          <w:lang w:val="ru-RU"/>
        </w:rPr>
        <w:t>4. Курс лекций по дисциплине «Металловедение» в таблицах и схемах (в двух альб</w:t>
      </w:r>
      <w:r w:rsidRPr="001578AD">
        <w:rPr>
          <w:sz w:val="24"/>
          <w:szCs w:val="24"/>
          <w:lang w:val="ru-RU"/>
        </w:rPr>
        <w:t>о</w:t>
      </w:r>
      <w:r w:rsidRPr="001578AD">
        <w:rPr>
          <w:sz w:val="24"/>
          <w:szCs w:val="24"/>
          <w:lang w:val="ru-RU"/>
        </w:rPr>
        <w:t>мах). – Краматорск, ДГМА, 1999.</w:t>
      </w:r>
    </w:p>
    <w:p w:rsidR="00E43294" w:rsidRPr="001578AD" w:rsidRDefault="00E43294" w:rsidP="00E43294">
      <w:pPr>
        <w:jc w:val="both"/>
      </w:pPr>
    </w:p>
    <w:p w:rsidR="00E43294" w:rsidRPr="001578AD" w:rsidRDefault="00E43294" w:rsidP="00E43294">
      <w:pPr>
        <w:shd w:val="clear" w:color="auto" w:fill="FFFFFF"/>
        <w:spacing w:before="115" w:line="243" w:lineRule="exact"/>
        <w:ind w:left="41" w:firstLine="309"/>
        <w:jc w:val="both"/>
        <w:rPr>
          <w:b/>
          <w:color w:val="000000"/>
          <w:spacing w:val="10"/>
          <w:lang w:val="uk-UA"/>
        </w:rPr>
      </w:pPr>
      <w:r w:rsidRPr="001578AD">
        <w:rPr>
          <w:b/>
          <w:color w:val="000000"/>
          <w:spacing w:val="10"/>
        </w:rPr>
        <w:t>Робочу програму розробив:</w:t>
      </w:r>
    </w:p>
    <w:p w:rsidR="00A72372" w:rsidRPr="001578AD" w:rsidRDefault="00A72372" w:rsidP="00E43294">
      <w:pPr>
        <w:shd w:val="clear" w:color="auto" w:fill="FFFFFF"/>
        <w:spacing w:before="115" w:line="243" w:lineRule="exact"/>
        <w:ind w:left="41" w:firstLine="309"/>
        <w:jc w:val="both"/>
        <w:rPr>
          <w:b/>
          <w:color w:val="000000"/>
          <w:spacing w:val="10"/>
          <w:lang w:val="uk-UA"/>
        </w:rPr>
      </w:pPr>
    </w:p>
    <w:p w:rsidR="00E43294" w:rsidRPr="001578AD" w:rsidRDefault="00A72372" w:rsidP="00E43294">
      <w:pPr>
        <w:jc w:val="both"/>
      </w:pPr>
      <w:r w:rsidRPr="001578AD">
        <w:rPr>
          <w:lang w:val="uk-UA"/>
        </w:rPr>
        <w:t>Доцент,</w:t>
      </w:r>
      <w:r w:rsidRPr="001578AD">
        <w:t xml:space="preserve"> к.</w:t>
      </w:r>
      <w:r w:rsidRPr="001578AD">
        <w:rPr>
          <w:lang w:val="uk-UA"/>
        </w:rPr>
        <w:t>т</w:t>
      </w:r>
      <w:r w:rsidR="00E43294" w:rsidRPr="001578AD">
        <w:t>.н.</w:t>
      </w:r>
      <w:r w:rsidR="00E43294" w:rsidRPr="001578AD">
        <w:tab/>
      </w:r>
      <w:r w:rsidR="00E43294" w:rsidRPr="001578AD">
        <w:tab/>
      </w:r>
      <w:r w:rsidR="00E43294" w:rsidRPr="001578AD">
        <w:tab/>
      </w:r>
      <w:r w:rsidR="00E43294" w:rsidRPr="001578AD">
        <w:tab/>
      </w:r>
      <w:r w:rsidR="00E43294" w:rsidRPr="001578AD">
        <w:tab/>
      </w:r>
      <w:r w:rsidR="00E43294" w:rsidRPr="001578AD">
        <w:tab/>
      </w:r>
      <w:r w:rsidR="00E43294" w:rsidRPr="001578AD">
        <w:tab/>
      </w:r>
      <w:r w:rsidR="00E43294" w:rsidRPr="001578AD">
        <w:tab/>
      </w:r>
      <w:r w:rsidR="00E43294" w:rsidRPr="001578AD">
        <w:tab/>
        <w:t>/</w:t>
      </w:r>
      <w:r w:rsidRPr="001578AD">
        <w:rPr>
          <w:lang w:val="uk-UA"/>
        </w:rPr>
        <w:t>Мінков О.М.</w:t>
      </w:r>
      <w:r w:rsidR="00E43294" w:rsidRPr="001578AD">
        <w:t>./</w:t>
      </w:r>
    </w:p>
    <w:p w:rsidR="00E43294" w:rsidRPr="001578AD" w:rsidRDefault="00E43294" w:rsidP="00E43294">
      <w:pPr>
        <w:jc w:val="both"/>
      </w:pPr>
    </w:p>
    <w:p w:rsidR="00E43294" w:rsidRDefault="00E43294" w:rsidP="00E43294">
      <w:pPr>
        <w:rPr>
          <w:b/>
          <w:sz w:val="28"/>
          <w:szCs w:val="28"/>
        </w:rPr>
      </w:pPr>
    </w:p>
    <w:p w:rsidR="00E43294" w:rsidRDefault="00E43294" w:rsidP="00E43294">
      <w:pPr>
        <w:rPr>
          <w:b/>
          <w:sz w:val="28"/>
          <w:szCs w:val="28"/>
        </w:rPr>
      </w:pPr>
    </w:p>
    <w:p w:rsidR="00E43294" w:rsidRDefault="00E43294" w:rsidP="00E43294">
      <w:pPr>
        <w:rPr>
          <w:b/>
          <w:sz w:val="28"/>
          <w:szCs w:val="28"/>
        </w:rPr>
      </w:pPr>
    </w:p>
    <w:sectPr w:rsidR="00E43294" w:rsidSect="00680A56">
      <w:pgSz w:w="11906" w:h="16838"/>
      <w:pgMar w:top="851" w:right="567" w:bottom="1134" w:left="1418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D6CF8"/>
    <w:multiLevelType w:val="hybridMultilevel"/>
    <w:tmpl w:val="C58E6CDA"/>
    <w:lvl w:ilvl="0" w:tplc="269C7C2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A245FE"/>
    <w:multiLevelType w:val="hybridMultilevel"/>
    <w:tmpl w:val="158CE86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10417A"/>
    <w:multiLevelType w:val="hybridMultilevel"/>
    <w:tmpl w:val="C302B4A0"/>
    <w:lvl w:ilvl="0" w:tplc="A40A8B1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EC737F6"/>
    <w:multiLevelType w:val="multilevel"/>
    <w:tmpl w:val="236C3E9A"/>
    <w:lvl w:ilvl="0">
      <w:start w:val="10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4">
    <w:nsid w:val="31D03342"/>
    <w:multiLevelType w:val="hybridMultilevel"/>
    <w:tmpl w:val="140203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1D670D"/>
    <w:multiLevelType w:val="hybridMultilevel"/>
    <w:tmpl w:val="83560BD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8C6A39"/>
    <w:multiLevelType w:val="multilevel"/>
    <w:tmpl w:val="D7BE284A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7">
    <w:nsid w:val="37FB57FF"/>
    <w:multiLevelType w:val="multilevel"/>
    <w:tmpl w:val="C09A4FB2"/>
    <w:lvl w:ilvl="0">
      <w:start w:val="1"/>
      <w:numFmt w:val="decimal"/>
      <w:pStyle w:val="8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15"/>
        </w:tabs>
        <w:ind w:left="1515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515"/>
        </w:tabs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235"/>
        </w:tabs>
        <w:ind w:left="2235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95"/>
        </w:tabs>
        <w:ind w:left="2595" w:hanging="2520"/>
      </w:pPr>
      <w:rPr>
        <w:rFonts w:hint="default"/>
      </w:rPr>
    </w:lvl>
  </w:abstractNum>
  <w:abstractNum w:abstractNumId="8">
    <w:nsid w:val="388A3AA5"/>
    <w:multiLevelType w:val="hybridMultilevel"/>
    <w:tmpl w:val="DCBCC2A4"/>
    <w:lvl w:ilvl="0" w:tplc="508EDD2E">
      <w:numFmt w:val="bullet"/>
      <w:lvlText w:val="-"/>
      <w:lvlJc w:val="left"/>
      <w:pPr>
        <w:tabs>
          <w:tab w:val="num" w:pos="1076"/>
        </w:tabs>
        <w:ind w:left="107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6"/>
        </w:tabs>
        <w:ind w:left="17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6"/>
        </w:tabs>
        <w:ind w:left="2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6"/>
        </w:tabs>
        <w:ind w:left="3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6"/>
        </w:tabs>
        <w:ind w:left="39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6"/>
        </w:tabs>
        <w:ind w:left="4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6"/>
        </w:tabs>
        <w:ind w:left="5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6"/>
        </w:tabs>
        <w:ind w:left="61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6"/>
        </w:tabs>
        <w:ind w:left="6836" w:hanging="360"/>
      </w:pPr>
      <w:rPr>
        <w:rFonts w:ascii="Wingdings" w:hAnsi="Wingdings" w:hint="default"/>
      </w:rPr>
    </w:lvl>
  </w:abstractNum>
  <w:abstractNum w:abstractNumId="9">
    <w:nsid w:val="39704B33"/>
    <w:multiLevelType w:val="hybridMultilevel"/>
    <w:tmpl w:val="50C87CD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017CED"/>
    <w:multiLevelType w:val="hybridMultilevel"/>
    <w:tmpl w:val="655A93F6"/>
    <w:lvl w:ilvl="0" w:tplc="FFFFFFFF">
      <w:numFmt w:val="bullet"/>
      <w:lvlText w:val="-"/>
      <w:lvlJc w:val="left"/>
      <w:pPr>
        <w:tabs>
          <w:tab w:val="num" w:pos="368"/>
        </w:tabs>
        <w:ind w:left="368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8"/>
        </w:tabs>
        <w:ind w:left="10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8"/>
        </w:tabs>
        <w:ind w:left="18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8"/>
        </w:tabs>
        <w:ind w:left="25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8"/>
        </w:tabs>
        <w:ind w:left="32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8"/>
        </w:tabs>
        <w:ind w:left="39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8"/>
        </w:tabs>
        <w:ind w:left="46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8"/>
        </w:tabs>
        <w:ind w:left="54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8"/>
        </w:tabs>
        <w:ind w:left="6128" w:hanging="360"/>
      </w:pPr>
      <w:rPr>
        <w:rFonts w:ascii="Wingdings" w:hAnsi="Wingdings" w:hint="default"/>
      </w:rPr>
    </w:lvl>
  </w:abstractNum>
  <w:abstractNum w:abstractNumId="11">
    <w:nsid w:val="608F17E2"/>
    <w:multiLevelType w:val="hybridMultilevel"/>
    <w:tmpl w:val="02282402"/>
    <w:lvl w:ilvl="0" w:tplc="FFFFFFFF">
      <w:start w:val="1"/>
      <w:numFmt w:val="bullet"/>
      <w:lvlText w:val=""/>
      <w:lvlJc w:val="left"/>
      <w:pPr>
        <w:tabs>
          <w:tab w:val="num" w:pos="728"/>
        </w:tabs>
        <w:ind w:left="7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2">
    <w:nsid w:val="629953BC"/>
    <w:multiLevelType w:val="hybridMultilevel"/>
    <w:tmpl w:val="977E2CDE"/>
    <w:lvl w:ilvl="0" w:tplc="BA4443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2BD4831"/>
    <w:multiLevelType w:val="multilevel"/>
    <w:tmpl w:val="6CF46B7A"/>
    <w:lvl w:ilvl="0">
      <w:start w:val="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35"/>
        </w:tabs>
        <w:ind w:left="5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80"/>
        </w:tabs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60"/>
        </w:tabs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80"/>
        </w:tabs>
        <w:ind w:left="3080" w:hanging="1800"/>
      </w:pPr>
      <w:rPr>
        <w:rFonts w:hint="default"/>
      </w:rPr>
    </w:lvl>
  </w:abstractNum>
  <w:abstractNum w:abstractNumId="14">
    <w:nsid w:val="6C972C76"/>
    <w:multiLevelType w:val="hybridMultilevel"/>
    <w:tmpl w:val="C3844B7C"/>
    <w:lvl w:ilvl="0" w:tplc="FFFFFFFF">
      <w:numFmt w:val="bullet"/>
      <w:lvlText w:val="-"/>
      <w:lvlJc w:val="left"/>
      <w:pPr>
        <w:tabs>
          <w:tab w:val="num" w:pos="368"/>
        </w:tabs>
        <w:ind w:left="368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8"/>
        </w:tabs>
        <w:ind w:left="10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8"/>
        </w:tabs>
        <w:ind w:left="18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8"/>
        </w:tabs>
        <w:ind w:left="25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8"/>
        </w:tabs>
        <w:ind w:left="32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8"/>
        </w:tabs>
        <w:ind w:left="39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8"/>
        </w:tabs>
        <w:ind w:left="46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8"/>
        </w:tabs>
        <w:ind w:left="54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8"/>
        </w:tabs>
        <w:ind w:left="6128" w:hanging="360"/>
      </w:pPr>
      <w:rPr>
        <w:rFonts w:ascii="Wingdings" w:hAnsi="Wingdings" w:hint="default"/>
      </w:rPr>
    </w:lvl>
  </w:abstractNum>
  <w:abstractNum w:abstractNumId="15">
    <w:nsid w:val="6E2F5A04"/>
    <w:multiLevelType w:val="multilevel"/>
    <w:tmpl w:val="2C2CEAE8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6FC82034"/>
    <w:multiLevelType w:val="hybridMultilevel"/>
    <w:tmpl w:val="57C8E77C"/>
    <w:lvl w:ilvl="0" w:tplc="B9882DF4">
      <w:start w:val="1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17">
    <w:nsid w:val="702167E8"/>
    <w:multiLevelType w:val="singleLevel"/>
    <w:tmpl w:val="090664FC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70233A87"/>
    <w:multiLevelType w:val="multilevel"/>
    <w:tmpl w:val="059EFC5E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19">
    <w:nsid w:val="79A21AAA"/>
    <w:multiLevelType w:val="hybridMultilevel"/>
    <w:tmpl w:val="5596C292"/>
    <w:lvl w:ilvl="0" w:tplc="FFFFFFFF">
      <w:start w:val="2"/>
      <w:numFmt w:val="bullet"/>
      <w:lvlText w:val="-"/>
      <w:lvlJc w:val="left"/>
      <w:pPr>
        <w:tabs>
          <w:tab w:val="num" w:pos="364"/>
        </w:tabs>
        <w:ind w:left="364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4"/>
        </w:tabs>
        <w:ind w:left="108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4"/>
        </w:tabs>
        <w:ind w:left="18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4"/>
        </w:tabs>
        <w:ind w:left="25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4"/>
        </w:tabs>
        <w:ind w:left="324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4"/>
        </w:tabs>
        <w:ind w:left="39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4"/>
        </w:tabs>
        <w:ind w:left="46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4"/>
        </w:tabs>
        <w:ind w:left="540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4"/>
        </w:tabs>
        <w:ind w:left="6124" w:hanging="360"/>
      </w:pPr>
      <w:rPr>
        <w:rFonts w:ascii="Wingdings" w:hAnsi="Wingdings" w:hint="default"/>
      </w:rPr>
    </w:lvl>
  </w:abstractNum>
  <w:abstractNum w:abstractNumId="20">
    <w:nsid w:val="79BA288A"/>
    <w:multiLevelType w:val="multilevel"/>
    <w:tmpl w:val="F0D82DAA"/>
    <w:lvl w:ilvl="0">
      <w:start w:val="5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1">
    <w:nsid w:val="7F53638B"/>
    <w:multiLevelType w:val="multilevel"/>
    <w:tmpl w:val="2CB0B8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8"/>
        </w:tabs>
        <w:ind w:left="3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36"/>
        </w:tabs>
        <w:ind w:left="7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52"/>
        </w:tabs>
        <w:ind w:left="7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20"/>
        </w:tabs>
        <w:ind w:left="1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28"/>
        </w:tabs>
        <w:ind w:left="11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96"/>
        </w:tabs>
        <w:ind w:left="14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04"/>
        </w:tabs>
        <w:ind w:left="1504" w:hanging="1440"/>
      </w:pPr>
      <w:rPr>
        <w:rFonts w:hint="default"/>
      </w:rPr>
    </w:lvl>
  </w:abstractNum>
  <w:num w:numId="1">
    <w:abstractNumId w:val="19"/>
  </w:num>
  <w:num w:numId="2">
    <w:abstractNumId w:val="21"/>
  </w:num>
  <w:num w:numId="3">
    <w:abstractNumId w:val="10"/>
  </w:num>
  <w:num w:numId="4">
    <w:abstractNumId w:val="11"/>
  </w:num>
  <w:num w:numId="5">
    <w:abstractNumId w:val="14"/>
  </w:num>
  <w:num w:numId="6">
    <w:abstractNumId w:val="4"/>
  </w:num>
  <w:num w:numId="7">
    <w:abstractNumId w:val="5"/>
  </w:num>
  <w:num w:numId="8">
    <w:abstractNumId w:val="1"/>
  </w:num>
  <w:num w:numId="9">
    <w:abstractNumId w:val="9"/>
  </w:num>
  <w:num w:numId="10">
    <w:abstractNumId w:val="7"/>
  </w:num>
  <w:num w:numId="11">
    <w:abstractNumId w:val="17"/>
  </w:num>
  <w:num w:numId="12">
    <w:abstractNumId w:val="20"/>
  </w:num>
  <w:num w:numId="13">
    <w:abstractNumId w:val="18"/>
  </w:num>
  <w:num w:numId="14">
    <w:abstractNumId w:val="6"/>
  </w:num>
  <w:num w:numId="15">
    <w:abstractNumId w:val="3"/>
  </w:num>
  <w:num w:numId="16">
    <w:abstractNumId w:val="8"/>
  </w:num>
  <w:num w:numId="17">
    <w:abstractNumId w:val="12"/>
  </w:num>
  <w:num w:numId="18">
    <w:abstractNumId w:val="15"/>
  </w:num>
  <w:num w:numId="19">
    <w:abstractNumId w:val="0"/>
  </w:num>
  <w:num w:numId="20">
    <w:abstractNumId w:val="2"/>
  </w:num>
  <w:num w:numId="21">
    <w:abstractNumId w:val="16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autoHyphenation/>
  <w:characterSpacingControl w:val="doNotCompress"/>
  <w:compat/>
  <w:rsids>
    <w:rsidRoot w:val="00D27ECF"/>
    <w:rsid w:val="00113B78"/>
    <w:rsid w:val="001578AD"/>
    <w:rsid w:val="00296688"/>
    <w:rsid w:val="002E42A0"/>
    <w:rsid w:val="003838F3"/>
    <w:rsid w:val="00400716"/>
    <w:rsid w:val="00471694"/>
    <w:rsid w:val="005C2B28"/>
    <w:rsid w:val="006067BC"/>
    <w:rsid w:val="006546E5"/>
    <w:rsid w:val="00661AAC"/>
    <w:rsid w:val="00680A56"/>
    <w:rsid w:val="007E1DE9"/>
    <w:rsid w:val="008B4C8E"/>
    <w:rsid w:val="00905E0C"/>
    <w:rsid w:val="0094113B"/>
    <w:rsid w:val="00A72372"/>
    <w:rsid w:val="00AC63AB"/>
    <w:rsid w:val="00C36265"/>
    <w:rsid w:val="00D27ECF"/>
    <w:rsid w:val="00DC2B78"/>
    <w:rsid w:val="00E43294"/>
    <w:rsid w:val="00E70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067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067BC"/>
    <w:pPr>
      <w:keepNext/>
      <w:shd w:val="clear" w:color="auto" w:fill="FFFFFF"/>
      <w:outlineLvl w:val="1"/>
    </w:pPr>
    <w:rPr>
      <w:b/>
      <w:bCs/>
      <w:color w:val="000000"/>
      <w:spacing w:val="-9"/>
      <w:lang w:val="uk-UA"/>
    </w:rPr>
  </w:style>
  <w:style w:type="paragraph" w:styleId="3">
    <w:name w:val="heading 3"/>
    <w:basedOn w:val="a"/>
    <w:next w:val="a"/>
    <w:link w:val="30"/>
    <w:qFormat/>
    <w:rsid w:val="006067BC"/>
    <w:pPr>
      <w:keepNext/>
      <w:ind w:left="5580"/>
      <w:outlineLvl w:val="2"/>
    </w:pPr>
    <w:rPr>
      <w:sz w:val="28"/>
      <w:lang w:val="uk-UA"/>
    </w:rPr>
  </w:style>
  <w:style w:type="paragraph" w:styleId="4">
    <w:name w:val="heading 4"/>
    <w:basedOn w:val="a"/>
    <w:next w:val="a"/>
    <w:link w:val="40"/>
    <w:qFormat/>
    <w:rsid w:val="006067BC"/>
    <w:pPr>
      <w:keepNext/>
      <w:widowControl w:val="0"/>
      <w:shd w:val="clear" w:color="auto" w:fill="FFFFFF"/>
      <w:autoSpaceDE w:val="0"/>
      <w:autoSpaceDN w:val="0"/>
      <w:adjustRightInd w:val="0"/>
      <w:spacing w:before="115" w:line="243" w:lineRule="exact"/>
      <w:ind w:left="41" w:firstLine="309"/>
      <w:jc w:val="both"/>
      <w:outlineLvl w:val="3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qFormat/>
    <w:rsid w:val="006067BC"/>
    <w:pPr>
      <w:keepNext/>
      <w:widowControl w:val="0"/>
      <w:shd w:val="clear" w:color="auto" w:fill="FFFFFF"/>
      <w:autoSpaceDE w:val="0"/>
      <w:autoSpaceDN w:val="0"/>
      <w:adjustRightInd w:val="0"/>
      <w:spacing w:before="177" w:line="251" w:lineRule="exact"/>
      <w:ind w:right="37"/>
      <w:jc w:val="center"/>
      <w:outlineLvl w:val="4"/>
    </w:pPr>
    <w:rPr>
      <w:b/>
      <w:color w:val="000000"/>
      <w:spacing w:val="-6"/>
      <w:sz w:val="22"/>
      <w:szCs w:val="20"/>
      <w:u w:val="single"/>
      <w:lang w:val="uk-UA"/>
    </w:rPr>
  </w:style>
  <w:style w:type="paragraph" w:styleId="6">
    <w:name w:val="heading 6"/>
    <w:basedOn w:val="a"/>
    <w:next w:val="a"/>
    <w:link w:val="60"/>
    <w:qFormat/>
    <w:rsid w:val="006067BC"/>
    <w:pPr>
      <w:keepNext/>
      <w:widowControl w:val="0"/>
      <w:shd w:val="clear" w:color="auto" w:fill="FFFFFF"/>
      <w:autoSpaceDE w:val="0"/>
      <w:autoSpaceDN w:val="0"/>
      <w:adjustRightInd w:val="0"/>
      <w:spacing w:before="4" w:line="243" w:lineRule="exact"/>
      <w:ind w:left="160"/>
      <w:outlineLvl w:val="5"/>
    </w:pPr>
    <w:rPr>
      <w:b/>
      <w:color w:val="000000"/>
      <w:spacing w:val="-3"/>
      <w:sz w:val="22"/>
      <w:szCs w:val="20"/>
      <w:u w:val="single"/>
      <w:lang w:val="uk-UA"/>
    </w:rPr>
  </w:style>
  <w:style w:type="paragraph" w:styleId="7">
    <w:name w:val="heading 7"/>
    <w:basedOn w:val="a"/>
    <w:next w:val="a"/>
    <w:link w:val="70"/>
    <w:qFormat/>
    <w:rsid w:val="006067BC"/>
    <w:pPr>
      <w:keepNext/>
      <w:widowControl w:val="0"/>
      <w:shd w:val="clear" w:color="auto" w:fill="FFFFFF"/>
      <w:autoSpaceDE w:val="0"/>
      <w:autoSpaceDN w:val="0"/>
      <w:adjustRightInd w:val="0"/>
      <w:spacing w:before="185"/>
      <w:ind w:right="8"/>
      <w:jc w:val="center"/>
      <w:outlineLvl w:val="6"/>
    </w:pPr>
    <w:rPr>
      <w:b/>
      <w:color w:val="000000"/>
      <w:spacing w:val="-3"/>
      <w:sz w:val="22"/>
      <w:szCs w:val="20"/>
      <w:u w:val="single"/>
      <w:lang w:val="uk-UA"/>
    </w:rPr>
  </w:style>
  <w:style w:type="paragraph" w:styleId="8">
    <w:name w:val="heading 8"/>
    <w:basedOn w:val="a"/>
    <w:next w:val="a"/>
    <w:link w:val="80"/>
    <w:qFormat/>
    <w:rsid w:val="006067BC"/>
    <w:pPr>
      <w:keepNext/>
      <w:numPr>
        <w:numId w:val="10"/>
      </w:numPr>
      <w:jc w:val="center"/>
      <w:outlineLvl w:val="7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67B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67BC"/>
    <w:rPr>
      <w:rFonts w:ascii="Times New Roman" w:eastAsia="Times New Roman" w:hAnsi="Times New Roman" w:cs="Times New Roman"/>
      <w:b/>
      <w:bCs/>
      <w:color w:val="000000"/>
      <w:spacing w:val="-9"/>
      <w:sz w:val="24"/>
      <w:szCs w:val="24"/>
      <w:shd w:val="clear" w:color="auto" w:fill="FFFFFF"/>
      <w:lang w:val="uk-UA" w:eastAsia="ru-RU"/>
    </w:rPr>
  </w:style>
  <w:style w:type="character" w:customStyle="1" w:styleId="30">
    <w:name w:val="Заголовок 3 Знак"/>
    <w:basedOn w:val="a0"/>
    <w:link w:val="3"/>
    <w:rsid w:val="006067B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rsid w:val="006067BC"/>
    <w:rPr>
      <w:rFonts w:ascii="Times New Roman" w:eastAsia="Times New Roman" w:hAnsi="Times New Roman" w:cs="Times New Roman"/>
      <w:sz w:val="28"/>
      <w:szCs w:val="20"/>
      <w:shd w:val="clear" w:color="auto" w:fill="FFFFFF"/>
      <w:lang w:val="uk-UA" w:eastAsia="ru-RU"/>
    </w:rPr>
  </w:style>
  <w:style w:type="character" w:customStyle="1" w:styleId="50">
    <w:name w:val="Заголовок 5 Знак"/>
    <w:basedOn w:val="a0"/>
    <w:link w:val="5"/>
    <w:rsid w:val="006067BC"/>
    <w:rPr>
      <w:rFonts w:ascii="Times New Roman" w:eastAsia="Times New Roman" w:hAnsi="Times New Roman" w:cs="Times New Roman"/>
      <w:b/>
      <w:color w:val="000000"/>
      <w:spacing w:val="-6"/>
      <w:szCs w:val="20"/>
      <w:u w:val="single"/>
      <w:shd w:val="clear" w:color="auto" w:fill="FFFFFF"/>
      <w:lang w:val="uk-UA" w:eastAsia="ru-RU"/>
    </w:rPr>
  </w:style>
  <w:style w:type="character" w:customStyle="1" w:styleId="60">
    <w:name w:val="Заголовок 6 Знак"/>
    <w:basedOn w:val="a0"/>
    <w:link w:val="6"/>
    <w:rsid w:val="006067BC"/>
    <w:rPr>
      <w:rFonts w:ascii="Times New Roman" w:eastAsia="Times New Roman" w:hAnsi="Times New Roman" w:cs="Times New Roman"/>
      <w:b/>
      <w:color w:val="000000"/>
      <w:spacing w:val="-3"/>
      <w:szCs w:val="20"/>
      <w:u w:val="single"/>
      <w:shd w:val="clear" w:color="auto" w:fill="FFFFFF"/>
      <w:lang w:val="uk-UA" w:eastAsia="ru-RU"/>
    </w:rPr>
  </w:style>
  <w:style w:type="character" w:customStyle="1" w:styleId="70">
    <w:name w:val="Заголовок 7 Знак"/>
    <w:basedOn w:val="a0"/>
    <w:link w:val="7"/>
    <w:rsid w:val="006067BC"/>
    <w:rPr>
      <w:rFonts w:ascii="Times New Roman" w:eastAsia="Times New Roman" w:hAnsi="Times New Roman" w:cs="Times New Roman"/>
      <w:b/>
      <w:color w:val="000000"/>
      <w:spacing w:val="-3"/>
      <w:szCs w:val="20"/>
      <w:u w:val="single"/>
      <w:shd w:val="clear" w:color="auto" w:fill="FFFFFF"/>
      <w:lang w:val="uk-UA" w:eastAsia="ru-RU"/>
    </w:rPr>
  </w:style>
  <w:style w:type="character" w:customStyle="1" w:styleId="80">
    <w:name w:val="Заголовок 8 Знак"/>
    <w:basedOn w:val="a0"/>
    <w:link w:val="8"/>
    <w:rsid w:val="006067BC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21">
    <w:name w:val="Body Text 2"/>
    <w:basedOn w:val="a"/>
    <w:link w:val="22"/>
    <w:rsid w:val="006067BC"/>
    <w:pPr>
      <w:jc w:val="both"/>
    </w:pPr>
    <w:rPr>
      <w:bCs/>
      <w:lang w:val="uk-UA"/>
    </w:rPr>
  </w:style>
  <w:style w:type="character" w:customStyle="1" w:styleId="22">
    <w:name w:val="Основной текст 2 Знак"/>
    <w:basedOn w:val="a0"/>
    <w:link w:val="21"/>
    <w:rsid w:val="006067BC"/>
    <w:rPr>
      <w:rFonts w:ascii="Times New Roman" w:eastAsia="Times New Roman" w:hAnsi="Times New Roman" w:cs="Times New Roman"/>
      <w:bCs/>
      <w:sz w:val="24"/>
      <w:szCs w:val="24"/>
      <w:lang w:val="uk-UA" w:eastAsia="ru-RU"/>
    </w:rPr>
  </w:style>
  <w:style w:type="paragraph" w:styleId="a3">
    <w:name w:val="Title"/>
    <w:basedOn w:val="a"/>
    <w:link w:val="a4"/>
    <w:qFormat/>
    <w:rsid w:val="006067BC"/>
    <w:pPr>
      <w:jc w:val="center"/>
    </w:pPr>
    <w:rPr>
      <w:b/>
      <w:bCs/>
      <w:sz w:val="28"/>
      <w:lang w:val="uk-UA"/>
    </w:rPr>
  </w:style>
  <w:style w:type="character" w:customStyle="1" w:styleId="a4">
    <w:name w:val="Название Знак"/>
    <w:basedOn w:val="a0"/>
    <w:link w:val="a3"/>
    <w:rsid w:val="006067BC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5">
    <w:name w:val="Body Text Indent"/>
    <w:basedOn w:val="a"/>
    <w:link w:val="a6"/>
    <w:rsid w:val="006067BC"/>
    <w:pPr>
      <w:ind w:firstLine="720"/>
      <w:jc w:val="both"/>
    </w:pPr>
    <w:rPr>
      <w:sz w:val="28"/>
      <w:lang w:val="uk-UA"/>
    </w:rPr>
  </w:style>
  <w:style w:type="character" w:customStyle="1" w:styleId="a6">
    <w:name w:val="Основной текст с отступом Знак"/>
    <w:basedOn w:val="a0"/>
    <w:link w:val="a5"/>
    <w:rsid w:val="006067B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6067BC"/>
    <w:pPr>
      <w:widowControl w:val="0"/>
      <w:shd w:val="clear" w:color="auto" w:fill="FFFFFF"/>
      <w:autoSpaceDE w:val="0"/>
      <w:autoSpaceDN w:val="0"/>
      <w:adjustRightInd w:val="0"/>
    </w:pPr>
    <w:rPr>
      <w:color w:val="000000"/>
      <w:szCs w:val="20"/>
    </w:rPr>
  </w:style>
  <w:style w:type="character" w:customStyle="1" w:styleId="32">
    <w:name w:val="Основной текст 3 Знак"/>
    <w:basedOn w:val="a0"/>
    <w:link w:val="31"/>
    <w:rsid w:val="006067BC"/>
    <w:rPr>
      <w:rFonts w:ascii="Times New Roman" w:eastAsia="Times New Roman" w:hAnsi="Times New Roman" w:cs="Times New Roman"/>
      <w:color w:val="000000"/>
      <w:sz w:val="24"/>
      <w:szCs w:val="20"/>
      <w:shd w:val="clear" w:color="auto" w:fill="FFFFFF"/>
      <w:lang w:eastAsia="ru-RU"/>
    </w:rPr>
  </w:style>
  <w:style w:type="paragraph" w:styleId="33">
    <w:name w:val="Body Text Indent 3"/>
    <w:basedOn w:val="a"/>
    <w:link w:val="34"/>
    <w:rsid w:val="006067BC"/>
    <w:pPr>
      <w:shd w:val="clear" w:color="auto" w:fill="FFFFFF"/>
      <w:spacing w:line="263" w:lineRule="exact"/>
      <w:ind w:left="8" w:firstLine="712"/>
      <w:jc w:val="both"/>
    </w:pPr>
    <w:rPr>
      <w:color w:val="000000"/>
      <w:spacing w:val="-11"/>
      <w:w w:val="104"/>
      <w:lang w:val="uk-UA"/>
    </w:rPr>
  </w:style>
  <w:style w:type="character" w:customStyle="1" w:styleId="34">
    <w:name w:val="Основной текст с отступом 3 Знак"/>
    <w:basedOn w:val="a0"/>
    <w:link w:val="33"/>
    <w:rsid w:val="006067BC"/>
    <w:rPr>
      <w:rFonts w:ascii="Times New Roman" w:eastAsia="Times New Roman" w:hAnsi="Times New Roman" w:cs="Times New Roman"/>
      <w:color w:val="000000"/>
      <w:spacing w:val="-11"/>
      <w:w w:val="104"/>
      <w:sz w:val="24"/>
      <w:szCs w:val="24"/>
      <w:shd w:val="clear" w:color="auto" w:fill="FFFFFF"/>
      <w:lang w:val="uk-UA" w:eastAsia="ru-RU"/>
    </w:rPr>
  </w:style>
  <w:style w:type="paragraph" w:styleId="a7">
    <w:name w:val="Body Text"/>
    <w:basedOn w:val="a"/>
    <w:link w:val="a8"/>
    <w:rsid w:val="006067BC"/>
    <w:pPr>
      <w:widowControl w:val="0"/>
      <w:shd w:val="clear" w:color="auto" w:fill="FFFFFF"/>
      <w:autoSpaceDE w:val="0"/>
      <w:autoSpaceDN w:val="0"/>
      <w:adjustRightInd w:val="0"/>
    </w:pPr>
    <w:rPr>
      <w:sz w:val="20"/>
      <w:szCs w:val="20"/>
      <w:lang w:val="uk-UA"/>
    </w:rPr>
  </w:style>
  <w:style w:type="character" w:customStyle="1" w:styleId="a8">
    <w:name w:val="Основной текст Знак"/>
    <w:basedOn w:val="a0"/>
    <w:link w:val="a7"/>
    <w:rsid w:val="006067BC"/>
    <w:rPr>
      <w:rFonts w:ascii="Times New Roman" w:eastAsia="Times New Roman" w:hAnsi="Times New Roman" w:cs="Times New Roman"/>
      <w:sz w:val="20"/>
      <w:szCs w:val="20"/>
      <w:shd w:val="clear" w:color="auto" w:fill="FFFFFF"/>
      <w:lang w:val="uk-UA" w:eastAsia="ru-RU"/>
    </w:rPr>
  </w:style>
  <w:style w:type="paragraph" w:styleId="a9">
    <w:name w:val="Block Text"/>
    <w:basedOn w:val="a"/>
    <w:rsid w:val="006067BC"/>
    <w:pPr>
      <w:ind w:left="567" w:right="-397" w:firstLine="153"/>
    </w:pPr>
    <w:rPr>
      <w:szCs w:val="20"/>
      <w:lang w:val="uk-UA"/>
    </w:rPr>
  </w:style>
  <w:style w:type="table" w:styleId="aa">
    <w:name w:val="Table Grid"/>
    <w:basedOn w:val="a1"/>
    <w:rsid w:val="006067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067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067BC"/>
    <w:pPr>
      <w:keepNext/>
      <w:shd w:val="clear" w:color="auto" w:fill="FFFFFF"/>
      <w:outlineLvl w:val="1"/>
    </w:pPr>
    <w:rPr>
      <w:b/>
      <w:bCs/>
      <w:color w:val="000000"/>
      <w:spacing w:val="-9"/>
      <w:lang w:val="uk-UA"/>
    </w:rPr>
  </w:style>
  <w:style w:type="paragraph" w:styleId="3">
    <w:name w:val="heading 3"/>
    <w:basedOn w:val="a"/>
    <w:next w:val="a"/>
    <w:link w:val="30"/>
    <w:qFormat/>
    <w:rsid w:val="006067BC"/>
    <w:pPr>
      <w:keepNext/>
      <w:ind w:left="5580"/>
      <w:outlineLvl w:val="2"/>
    </w:pPr>
    <w:rPr>
      <w:sz w:val="28"/>
      <w:lang w:val="uk-UA"/>
    </w:rPr>
  </w:style>
  <w:style w:type="paragraph" w:styleId="4">
    <w:name w:val="heading 4"/>
    <w:basedOn w:val="a"/>
    <w:next w:val="a"/>
    <w:link w:val="40"/>
    <w:qFormat/>
    <w:rsid w:val="006067BC"/>
    <w:pPr>
      <w:keepNext/>
      <w:widowControl w:val="0"/>
      <w:shd w:val="clear" w:color="auto" w:fill="FFFFFF"/>
      <w:autoSpaceDE w:val="0"/>
      <w:autoSpaceDN w:val="0"/>
      <w:adjustRightInd w:val="0"/>
      <w:spacing w:before="115" w:line="243" w:lineRule="exact"/>
      <w:ind w:left="41" w:firstLine="309"/>
      <w:jc w:val="both"/>
      <w:outlineLvl w:val="3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qFormat/>
    <w:rsid w:val="006067BC"/>
    <w:pPr>
      <w:keepNext/>
      <w:widowControl w:val="0"/>
      <w:shd w:val="clear" w:color="auto" w:fill="FFFFFF"/>
      <w:autoSpaceDE w:val="0"/>
      <w:autoSpaceDN w:val="0"/>
      <w:adjustRightInd w:val="0"/>
      <w:spacing w:before="177" w:line="251" w:lineRule="exact"/>
      <w:ind w:right="37"/>
      <w:jc w:val="center"/>
      <w:outlineLvl w:val="4"/>
    </w:pPr>
    <w:rPr>
      <w:b/>
      <w:color w:val="000000"/>
      <w:spacing w:val="-6"/>
      <w:sz w:val="22"/>
      <w:szCs w:val="20"/>
      <w:u w:val="single"/>
      <w:lang w:val="uk-UA"/>
    </w:rPr>
  </w:style>
  <w:style w:type="paragraph" w:styleId="6">
    <w:name w:val="heading 6"/>
    <w:basedOn w:val="a"/>
    <w:next w:val="a"/>
    <w:link w:val="60"/>
    <w:qFormat/>
    <w:rsid w:val="006067BC"/>
    <w:pPr>
      <w:keepNext/>
      <w:widowControl w:val="0"/>
      <w:shd w:val="clear" w:color="auto" w:fill="FFFFFF"/>
      <w:autoSpaceDE w:val="0"/>
      <w:autoSpaceDN w:val="0"/>
      <w:adjustRightInd w:val="0"/>
      <w:spacing w:before="4" w:line="243" w:lineRule="exact"/>
      <w:ind w:left="160"/>
      <w:outlineLvl w:val="5"/>
    </w:pPr>
    <w:rPr>
      <w:b/>
      <w:color w:val="000000"/>
      <w:spacing w:val="-3"/>
      <w:sz w:val="22"/>
      <w:szCs w:val="20"/>
      <w:u w:val="single"/>
      <w:lang w:val="uk-UA"/>
    </w:rPr>
  </w:style>
  <w:style w:type="paragraph" w:styleId="7">
    <w:name w:val="heading 7"/>
    <w:basedOn w:val="a"/>
    <w:next w:val="a"/>
    <w:link w:val="70"/>
    <w:qFormat/>
    <w:rsid w:val="006067BC"/>
    <w:pPr>
      <w:keepNext/>
      <w:widowControl w:val="0"/>
      <w:shd w:val="clear" w:color="auto" w:fill="FFFFFF"/>
      <w:autoSpaceDE w:val="0"/>
      <w:autoSpaceDN w:val="0"/>
      <w:adjustRightInd w:val="0"/>
      <w:spacing w:before="185"/>
      <w:ind w:right="8"/>
      <w:jc w:val="center"/>
      <w:outlineLvl w:val="6"/>
    </w:pPr>
    <w:rPr>
      <w:b/>
      <w:color w:val="000000"/>
      <w:spacing w:val="-3"/>
      <w:sz w:val="22"/>
      <w:szCs w:val="20"/>
      <w:u w:val="single"/>
      <w:lang w:val="uk-UA"/>
    </w:rPr>
  </w:style>
  <w:style w:type="paragraph" w:styleId="8">
    <w:name w:val="heading 8"/>
    <w:basedOn w:val="a"/>
    <w:next w:val="a"/>
    <w:link w:val="80"/>
    <w:qFormat/>
    <w:rsid w:val="006067BC"/>
    <w:pPr>
      <w:keepNext/>
      <w:numPr>
        <w:numId w:val="10"/>
      </w:numPr>
      <w:jc w:val="center"/>
      <w:outlineLvl w:val="7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67B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67BC"/>
    <w:rPr>
      <w:rFonts w:ascii="Times New Roman" w:eastAsia="Times New Roman" w:hAnsi="Times New Roman" w:cs="Times New Roman"/>
      <w:b/>
      <w:bCs/>
      <w:color w:val="000000"/>
      <w:spacing w:val="-9"/>
      <w:sz w:val="24"/>
      <w:szCs w:val="24"/>
      <w:shd w:val="clear" w:color="auto" w:fill="FFFFFF"/>
      <w:lang w:val="uk-UA" w:eastAsia="ru-RU"/>
    </w:rPr>
  </w:style>
  <w:style w:type="character" w:customStyle="1" w:styleId="30">
    <w:name w:val="Заголовок 3 Знак"/>
    <w:basedOn w:val="a0"/>
    <w:link w:val="3"/>
    <w:rsid w:val="006067B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rsid w:val="006067BC"/>
    <w:rPr>
      <w:rFonts w:ascii="Times New Roman" w:eastAsia="Times New Roman" w:hAnsi="Times New Roman" w:cs="Times New Roman"/>
      <w:sz w:val="28"/>
      <w:szCs w:val="20"/>
      <w:shd w:val="clear" w:color="auto" w:fill="FFFFFF"/>
      <w:lang w:val="uk-UA" w:eastAsia="ru-RU"/>
    </w:rPr>
  </w:style>
  <w:style w:type="character" w:customStyle="1" w:styleId="50">
    <w:name w:val="Заголовок 5 Знак"/>
    <w:basedOn w:val="a0"/>
    <w:link w:val="5"/>
    <w:rsid w:val="006067BC"/>
    <w:rPr>
      <w:rFonts w:ascii="Times New Roman" w:eastAsia="Times New Roman" w:hAnsi="Times New Roman" w:cs="Times New Roman"/>
      <w:b/>
      <w:color w:val="000000"/>
      <w:spacing w:val="-6"/>
      <w:szCs w:val="20"/>
      <w:u w:val="single"/>
      <w:shd w:val="clear" w:color="auto" w:fill="FFFFFF"/>
      <w:lang w:val="uk-UA" w:eastAsia="ru-RU"/>
    </w:rPr>
  </w:style>
  <w:style w:type="character" w:customStyle="1" w:styleId="60">
    <w:name w:val="Заголовок 6 Знак"/>
    <w:basedOn w:val="a0"/>
    <w:link w:val="6"/>
    <w:rsid w:val="006067BC"/>
    <w:rPr>
      <w:rFonts w:ascii="Times New Roman" w:eastAsia="Times New Roman" w:hAnsi="Times New Roman" w:cs="Times New Roman"/>
      <w:b/>
      <w:color w:val="000000"/>
      <w:spacing w:val="-3"/>
      <w:szCs w:val="20"/>
      <w:u w:val="single"/>
      <w:shd w:val="clear" w:color="auto" w:fill="FFFFFF"/>
      <w:lang w:val="uk-UA" w:eastAsia="ru-RU"/>
    </w:rPr>
  </w:style>
  <w:style w:type="character" w:customStyle="1" w:styleId="70">
    <w:name w:val="Заголовок 7 Знак"/>
    <w:basedOn w:val="a0"/>
    <w:link w:val="7"/>
    <w:rsid w:val="006067BC"/>
    <w:rPr>
      <w:rFonts w:ascii="Times New Roman" w:eastAsia="Times New Roman" w:hAnsi="Times New Roman" w:cs="Times New Roman"/>
      <w:b/>
      <w:color w:val="000000"/>
      <w:spacing w:val="-3"/>
      <w:szCs w:val="20"/>
      <w:u w:val="single"/>
      <w:shd w:val="clear" w:color="auto" w:fill="FFFFFF"/>
      <w:lang w:val="uk-UA" w:eastAsia="ru-RU"/>
    </w:rPr>
  </w:style>
  <w:style w:type="character" w:customStyle="1" w:styleId="80">
    <w:name w:val="Заголовок 8 Знак"/>
    <w:basedOn w:val="a0"/>
    <w:link w:val="8"/>
    <w:rsid w:val="006067BC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21">
    <w:name w:val="Body Text 2"/>
    <w:basedOn w:val="a"/>
    <w:link w:val="22"/>
    <w:rsid w:val="006067BC"/>
    <w:pPr>
      <w:jc w:val="both"/>
    </w:pPr>
    <w:rPr>
      <w:bCs/>
      <w:lang w:val="uk-UA"/>
    </w:rPr>
  </w:style>
  <w:style w:type="character" w:customStyle="1" w:styleId="22">
    <w:name w:val="Основной текст 2 Знак"/>
    <w:basedOn w:val="a0"/>
    <w:link w:val="21"/>
    <w:rsid w:val="006067BC"/>
    <w:rPr>
      <w:rFonts w:ascii="Times New Roman" w:eastAsia="Times New Roman" w:hAnsi="Times New Roman" w:cs="Times New Roman"/>
      <w:bCs/>
      <w:sz w:val="24"/>
      <w:szCs w:val="24"/>
      <w:lang w:val="uk-UA" w:eastAsia="ru-RU"/>
    </w:rPr>
  </w:style>
  <w:style w:type="paragraph" w:styleId="a3">
    <w:name w:val="Title"/>
    <w:basedOn w:val="a"/>
    <w:link w:val="a4"/>
    <w:qFormat/>
    <w:rsid w:val="006067BC"/>
    <w:pPr>
      <w:jc w:val="center"/>
    </w:pPr>
    <w:rPr>
      <w:b/>
      <w:bCs/>
      <w:sz w:val="28"/>
      <w:lang w:val="uk-UA"/>
    </w:rPr>
  </w:style>
  <w:style w:type="character" w:customStyle="1" w:styleId="a4">
    <w:name w:val="Название Знак"/>
    <w:basedOn w:val="a0"/>
    <w:link w:val="a3"/>
    <w:rsid w:val="006067BC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5">
    <w:name w:val="Body Text Indent"/>
    <w:basedOn w:val="a"/>
    <w:link w:val="a6"/>
    <w:rsid w:val="006067BC"/>
    <w:pPr>
      <w:ind w:firstLine="720"/>
      <w:jc w:val="both"/>
    </w:pPr>
    <w:rPr>
      <w:sz w:val="28"/>
      <w:lang w:val="uk-UA"/>
    </w:rPr>
  </w:style>
  <w:style w:type="character" w:customStyle="1" w:styleId="a6">
    <w:name w:val="Основной текст с отступом Знак"/>
    <w:basedOn w:val="a0"/>
    <w:link w:val="a5"/>
    <w:rsid w:val="006067B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6067BC"/>
    <w:pPr>
      <w:widowControl w:val="0"/>
      <w:shd w:val="clear" w:color="auto" w:fill="FFFFFF"/>
      <w:autoSpaceDE w:val="0"/>
      <w:autoSpaceDN w:val="0"/>
      <w:adjustRightInd w:val="0"/>
    </w:pPr>
    <w:rPr>
      <w:color w:val="000000"/>
      <w:szCs w:val="20"/>
    </w:rPr>
  </w:style>
  <w:style w:type="character" w:customStyle="1" w:styleId="32">
    <w:name w:val="Основной текст 3 Знак"/>
    <w:basedOn w:val="a0"/>
    <w:link w:val="31"/>
    <w:rsid w:val="006067BC"/>
    <w:rPr>
      <w:rFonts w:ascii="Times New Roman" w:eastAsia="Times New Roman" w:hAnsi="Times New Roman" w:cs="Times New Roman"/>
      <w:color w:val="000000"/>
      <w:sz w:val="24"/>
      <w:szCs w:val="20"/>
      <w:shd w:val="clear" w:color="auto" w:fill="FFFFFF"/>
      <w:lang w:eastAsia="ru-RU"/>
    </w:rPr>
  </w:style>
  <w:style w:type="paragraph" w:styleId="33">
    <w:name w:val="Body Text Indent 3"/>
    <w:basedOn w:val="a"/>
    <w:link w:val="34"/>
    <w:rsid w:val="006067BC"/>
    <w:pPr>
      <w:shd w:val="clear" w:color="auto" w:fill="FFFFFF"/>
      <w:spacing w:line="263" w:lineRule="exact"/>
      <w:ind w:left="8" w:firstLine="712"/>
      <w:jc w:val="both"/>
    </w:pPr>
    <w:rPr>
      <w:color w:val="000000"/>
      <w:spacing w:val="-11"/>
      <w:w w:val="104"/>
      <w:lang w:val="uk-UA"/>
    </w:rPr>
  </w:style>
  <w:style w:type="character" w:customStyle="1" w:styleId="34">
    <w:name w:val="Основной текст с отступом 3 Знак"/>
    <w:basedOn w:val="a0"/>
    <w:link w:val="33"/>
    <w:rsid w:val="006067BC"/>
    <w:rPr>
      <w:rFonts w:ascii="Times New Roman" w:eastAsia="Times New Roman" w:hAnsi="Times New Roman" w:cs="Times New Roman"/>
      <w:color w:val="000000"/>
      <w:spacing w:val="-11"/>
      <w:w w:val="104"/>
      <w:sz w:val="24"/>
      <w:szCs w:val="24"/>
      <w:shd w:val="clear" w:color="auto" w:fill="FFFFFF"/>
      <w:lang w:val="uk-UA" w:eastAsia="ru-RU"/>
    </w:rPr>
  </w:style>
  <w:style w:type="paragraph" w:styleId="a7">
    <w:name w:val="Body Text"/>
    <w:basedOn w:val="a"/>
    <w:link w:val="a8"/>
    <w:rsid w:val="006067BC"/>
    <w:pPr>
      <w:widowControl w:val="0"/>
      <w:shd w:val="clear" w:color="auto" w:fill="FFFFFF"/>
      <w:autoSpaceDE w:val="0"/>
      <w:autoSpaceDN w:val="0"/>
      <w:adjustRightInd w:val="0"/>
    </w:pPr>
    <w:rPr>
      <w:sz w:val="20"/>
      <w:szCs w:val="20"/>
      <w:lang w:val="uk-UA"/>
    </w:rPr>
  </w:style>
  <w:style w:type="character" w:customStyle="1" w:styleId="a8">
    <w:name w:val="Основной текст Знак"/>
    <w:basedOn w:val="a0"/>
    <w:link w:val="a7"/>
    <w:rsid w:val="006067BC"/>
    <w:rPr>
      <w:rFonts w:ascii="Times New Roman" w:eastAsia="Times New Roman" w:hAnsi="Times New Roman" w:cs="Times New Roman"/>
      <w:sz w:val="20"/>
      <w:szCs w:val="20"/>
      <w:shd w:val="clear" w:color="auto" w:fill="FFFFFF"/>
      <w:lang w:val="uk-UA" w:eastAsia="ru-RU"/>
    </w:rPr>
  </w:style>
  <w:style w:type="paragraph" w:styleId="a9">
    <w:name w:val="Block Text"/>
    <w:basedOn w:val="a"/>
    <w:rsid w:val="006067BC"/>
    <w:pPr>
      <w:ind w:left="567" w:right="-397" w:firstLine="153"/>
    </w:pPr>
    <w:rPr>
      <w:szCs w:val="20"/>
      <w:lang w:val="uk-UA"/>
    </w:rPr>
  </w:style>
  <w:style w:type="table" w:styleId="aa">
    <w:name w:val="Table Grid"/>
    <w:basedOn w:val="a1"/>
    <w:rsid w:val="006067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8043E-5798-40C9-90D4-DF0B57C16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2241</Words>
  <Characters>12776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dsea</Company>
  <LinksUpToDate>false</LinksUpToDate>
  <CharactersWithSpaces>14988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Admin</cp:lastModifiedBy>
  <cp:revision>17</cp:revision>
  <dcterms:created xsi:type="dcterms:W3CDTF">2011-08-30T06:51:00Z</dcterms:created>
  <dcterms:modified xsi:type="dcterms:W3CDTF">2012-12-23T16:09:00Z</dcterms:modified>
</cp:coreProperties>
</file>