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F4" w:rsidRDefault="0050418A" w:rsidP="008938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858">
        <w:rPr>
          <w:rFonts w:ascii="Times New Roman" w:hAnsi="Times New Roman" w:cs="Times New Roman"/>
          <w:sz w:val="28"/>
          <w:szCs w:val="28"/>
        </w:rPr>
        <w:t>Пример практической работы</w:t>
      </w:r>
    </w:p>
    <w:p w:rsidR="00D8546C" w:rsidRPr="00F9355E" w:rsidRDefault="00D8546C" w:rsidP="00D8546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Произвести расчет ремонтного </w:t>
      </w:r>
      <w:proofErr w:type="spellStart"/>
      <w:r w:rsidRPr="00F9355E">
        <w:rPr>
          <w:rFonts w:ascii="Times New Roman" w:hAnsi="Times New Roman" w:cs="Times New Roman"/>
          <w:sz w:val="28"/>
          <w:szCs w:val="28"/>
          <w:lang w:bidi="ru-RU"/>
        </w:rPr>
        <w:t>корригирования</w:t>
      </w:r>
      <w:proofErr w:type="spellEnd"/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 зубчатой передачи (21=25, 22=115) унифицированных механизмов тяги и подъема ковша экска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ватора ЭШ10/60. Характеристика передачи приведена в табл.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1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>. Восстанав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>ливаемая передача, таким образом, представляет собой нулевую несмещенную передачу. Межосевое расстояние — неизменяемое.</w:t>
      </w:r>
    </w:p>
    <w:p w:rsidR="00D8546C" w:rsidRPr="00F9355E" w:rsidRDefault="00D8546C" w:rsidP="00D8546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Размеры и конструкции восстанавливаемого колеса приведены на рис.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1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,а, шестерни — на рис.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2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>,а.</w:t>
      </w:r>
    </w:p>
    <w:p w:rsidR="00D8546C" w:rsidRPr="00F9355E" w:rsidRDefault="00D8546C" w:rsidP="00D8546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>Ко времени восстановления колеса шестерня имеет предельные износы зубьев и подлежит замене, изношенные зубья колеса можно восстановить ме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тодом </w:t>
      </w:r>
      <w:proofErr w:type="spellStart"/>
      <w:r w:rsidRPr="00F9355E">
        <w:rPr>
          <w:rFonts w:ascii="Times New Roman" w:hAnsi="Times New Roman" w:cs="Times New Roman"/>
          <w:sz w:val="28"/>
          <w:szCs w:val="28"/>
          <w:lang w:bidi="ru-RU"/>
        </w:rPr>
        <w:t>корригирования</w:t>
      </w:r>
      <w:proofErr w:type="spellEnd"/>
      <w:r w:rsidRPr="00F9355E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8546C" w:rsidRPr="00F9355E" w:rsidRDefault="00D8546C" w:rsidP="00D8546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>1. Определение коэффициента смещения инструмента в ремонтных целях. Путем совмещения профилей изношенного и восстановленного зубьев (с пред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варительно принятым коэффициентом смещения </w:t>
      </w:r>
      <w:r w:rsidRPr="00F9355E">
        <w:rPr>
          <w:rStyle w:val="6pt"/>
          <w:rFonts w:eastAsiaTheme="minorEastAsia"/>
          <w:sz w:val="28"/>
          <w:szCs w:val="28"/>
        </w:rPr>
        <w:t>х</w:t>
      </w:r>
      <w:r w:rsidRPr="00F9355E">
        <w:rPr>
          <w:rStyle w:val="6pt"/>
          <w:rFonts w:eastAsiaTheme="minorEastAsia"/>
          <w:sz w:val="28"/>
          <w:szCs w:val="28"/>
          <w:vertAlign w:val="subscript"/>
        </w:rPr>
        <w:t>2</w:t>
      </w:r>
      <w:r>
        <w:rPr>
          <w:rStyle w:val="6pt"/>
          <w:rFonts w:eastAsiaTheme="minorEastAsia"/>
          <w:sz w:val="28"/>
          <w:szCs w:val="28"/>
        </w:rPr>
        <w:t>=-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0,40) находим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bidi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bidi="ru-RU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bidi="ru-RU"/>
              </w:rPr>
              <m:t>рем</m:t>
            </m:r>
          </m:sub>
        </m:sSub>
      </m:oMath>
      <w:r>
        <w:rPr>
          <w:rFonts w:ascii="Times New Roman" w:hAnsi="Times New Roman" w:cs="Times New Roman"/>
          <w:sz w:val="28"/>
          <w:szCs w:val="28"/>
          <w:lang w:bidi="ru-RU"/>
        </w:rPr>
        <w:t xml:space="preserve">= 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>9 мм. Тогда коэффициент ремонтного смещения колеса</w:t>
      </w:r>
    </w:p>
    <w:p w:rsidR="00D8546C" w:rsidRDefault="00D8546C" w:rsidP="00D85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2рем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-∆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рем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-9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20</m:t>
            </m:r>
          </m:den>
        </m:f>
      </m:oMath>
      <w:r w:rsidRPr="0056166C">
        <w:rPr>
          <w:rFonts w:ascii="Times New Roman" w:hAnsi="Times New Roman" w:cs="Times New Roman"/>
          <w:sz w:val="28"/>
          <w:szCs w:val="28"/>
        </w:rPr>
        <w:t>=-0,45</w:t>
      </w:r>
    </w:p>
    <w:p w:rsidR="00D8546C" w:rsidRPr="0056166C" w:rsidRDefault="00D8546C" w:rsidP="00D85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Таблица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</w:p>
    <w:tbl>
      <w:tblPr>
        <w:tblW w:w="936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961"/>
        <w:gridCol w:w="1449"/>
        <w:gridCol w:w="1552"/>
        <w:gridCol w:w="1515"/>
        <w:gridCol w:w="193"/>
        <w:gridCol w:w="722"/>
      </w:tblGrid>
      <w:tr w:rsidR="00D8546C" w:rsidRPr="002610B2" w:rsidTr="00F71406">
        <w:trPr>
          <w:trHeight w:hRule="exact" w:val="5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17"/>
                <w:szCs w:val="17"/>
              </w:rPr>
              <w:t>Обозначение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Начальная передача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Отремонтированная . передача</w:t>
            </w:r>
          </w:p>
        </w:tc>
      </w:tr>
      <w:tr w:rsidR="00D8546C" w:rsidRPr="002610B2" w:rsidTr="00F71406">
        <w:trPr>
          <w:trHeight w:hRule="exact" w:val="65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610B2">
              <w:rPr>
                <w:rFonts w:ascii="Times New Roman" w:eastAsia="Times New Roman" w:hAnsi="Times New Roman" w:cs="Times New Roman"/>
                <w:sz w:val="32"/>
                <w:szCs w:val="32"/>
              </w:rPr>
              <w:t>Показатели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колесо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шестерня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колесо 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стер.</w:t>
            </w:r>
          </w:p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ня</w:t>
            </w:r>
            <w:proofErr w:type="spellEnd"/>
          </w:p>
        </w:tc>
      </w:tr>
      <w:tr w:rsidR="00D8546C" w:rsidRPr="002610B2" w:rsidTr="00F71406">
        <w:trPr>
          <w:trHeight w:hRule="exact"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Число зубьев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  <w:lang w:val="en-US"/>
              </w:rPr>
              <w:t>z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115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</w:p>
        </w:tc>
      </w:tr>
      <w:tr w:rsidR="00D8546C" w:rsidRPr="002610B2" w:rsidTr="00F71406">
        <w:trPr>
          <w:trHeight w:hRule="exact" w:val="2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Модуль, мм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</w:rPr>
              <w:t>т</w:t>
            </w:r>
          </w:p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  <w:lang w:val="en-US"/>
              </w:rPr>
            </w:pPr>
          </w:p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D8546C" w:rsidRPr="002610B2" w:rsidTr="00F71406">
        <w:trPr>
          <w:trHeight w:hRule="exact" w:val="2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Коэффициенты: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46C" w:rsidRPr="002610B2" w:rsidTr="00F71406">
        <w:trPr>
          <w:trHeight w:hRule="exact" w:val="29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высота зуба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a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</w:rPr>
                      <m:t>*</m:t>
                    </m:r>
                  </m:sup>
                </m:sSubSup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8546C" w:rsidRPr="002610B2" w:rsidTr="00F71406">
        <w:trPr>
          <w:trHeight w:hRule="exact" w:val="24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смешения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-0,45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+0,45</w:t>
            </w:r>
          </w:p>
        </w:tc>
      </w:tr>
      <w:tr w:rsidR="00D8546C" w:rsidRPr="002610B2" w:rsidTr="00F71406">
        <w:trPr>
          <w:trHeight w:hRule="exact"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Угол, градус: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46C" w:rsidRPr="002610B2" w:rsidTr="00F71406">
        <w:trPr>
          <w:trHeight w:hRule="exact" w:val="2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зацепления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D8546C" w:rsidRPr="002610B2" w:rsidTr="00F71406">
        <w:trPr>
          <w:trHeight w:hRule="exact" w:val="23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наклона зубьев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β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ω</m:t>
                    </m:r>
                  </m:sup>
                </m:sSup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8546C" w:rsidRPr="002610B2" w:rsidTr="00F71406">
        <w:trPr>
          <w:trHeight w:hRule="exact" w:val="24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Диаметр делительной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46C" w:rsidRPr="002610B2" w:rsidTr="00F71406">
        <w:trPr>
          <w:trHeight w:hRule="exact" w:val="23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окружности, мм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2300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2300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</w:tr>
      <w:tr w:rsidR="00D8546C" w:rsidRPr="002610B2" w:rsidTr="00F71406">
        <w:trPr>
          <w:trHeight w:hRule="exact" w:val="45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Диаметры окружностей, мм: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46C" w:rsidRPr="002610B2" w:rsidTr="00F71406">
        <w:trPr>
          <w:trHeight w:hRule="exact" w:val="34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вершин зубьев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2340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540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2322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558</w:t>
            </w:r>
          </w:p>
        </w:tc>
      </w:tr>
      <w:tr w:rsidR="00D8546C" w:rsidRPr="002610B2" w:rsidTr="00F71406">
        <w:trPr>
          <w:trHeight w:hRule="exact" w:val="2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Впадин</w:t>
            </w:r>
          </w:p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2250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450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2232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468</w:t>
            </w:r>
          </w:p>
        </w:tc>
      </w:tr>
      <w:tr w:rsidR="00D8546C" w:rsidRPr="002610B2" w:rsidTr="00F71406">
        <w:trPr>
          <w:trHeight w:hRule="exact"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Межосевое расстояние,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46C" w:rsidRPr="002610B2" w:rsidTr="00F71406">
        <w:trPr>
          <w:trHeight w:hRule="exact" w:val="454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ω</m:t>
                    </m:r>
                  </m:sub>
                </m:sSub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43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 xml:space="preserve">              </w:t>
            </w: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1400</w:t>
            </w:r>
          </w:p>
        </w:tc>
      </w:tr>
      <w:tr w:rsidR="00D8546C" w:rsidRPr="002610B2" w:rsidTr="00F71406">
        <w:trPr>
          <w:trHeight w:hRule="exact" w:val="24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Материал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Сталь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Сталь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Сталь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—</w:t>
            </w:r>
          </w:p>
        </w:tc>
      </w:tr>
      <w:tr w:rsidR="00D8546C" w:rsidRPr="002610B2" w:rsidTr="00F71406">
        <w:trPr>
          <w:trHeight w:hRule="exact" w:val="8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Масса, кг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35ХМ-Л</w:t>
            </w:r>
          </w:p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ЗОХГВТ</w:t>
            </w:r>
          </w:p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273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35ХМ-Л</w:t>
            </w:r>
          </w:p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2210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  <w:p w:rsidR="00D8546C" w:rsidRPr="002610B2" w:rsidRDefault="00D854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285</w:t>
            </w:r>
          </w:p>
        </w:tc>
      </w:tr>
    </w:tbl>
    <w:p w:rsidR="00D8546C" w:rsidRDefault="00D8546C" w:rsidP="00D8546C"/>
    <w:p w:rsidR="00D8546C" w:rsidRDefault="00D8546C" w:rsidP="00D8546C"/>
    <w:p w:rsidR="00D8546C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 смещения шестерни</w:t>
      </w:r>
    </w:p>
    <w:p w:rsidR="00D8546C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1рем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2рем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=+0,45</m:t>
          </m:r>
        </m:oMath>
      </m:oMathPara>
    </w:p>
    <w:p w:rsidR="00D8546C" w:rsidRPr="00F34ECD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546C" w:rsidRPr="008B6B21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блокирующему контуру (для зубчатой пары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25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=115) устанавливаем, что при коэффициентах смещения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х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</w:t>
      </w:r>
      <w:r w:rsidRPr="008B6B21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0,45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х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=-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0,45 за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острение вершин зубьев шестерни будет больше 0,40 </w:t>
      </w:r>
      <w:r w:rsidRPr="00F34ECD"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>т,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вполне допустимо.</w:t>
      </w:r>
    </w:p>
    <w:p w:rsidR="00D8546C" w:rsidRPr="008B6B21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940425" cy="3829050"/>
            <wp:effectExtent l="19050" t="0" r="3175" b="0"/>
            <wp:docPr id="5" name="Рисунок 1" descr="F:\Игорь валериевич\Безымянный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горь валериевич\Безымянный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46C" w:rsidRPr="002610B2" w:rsidRDefault="00D8546C" w:rsidP="00D854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. Зубчатое колесо барабана тяговой лебедки экскаватора ЭШ6/60:</w:t>
      </w:r>
    </w:p>
    <w:p w:rsidR="00D8546C" w:rsidRPr="00DA100D" w:rsidRDefault="00D8546C" w:rsidP="00D854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>а —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восстановления (новое колесо); </w:t>
      </w:r>
      <w:r w:rsidRPr="00F3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>б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после восстановления</w:t>
      </w:r>
    </w:p>
    <w:p w:rsidR="00D8546C" w:rsidRPr="00F34ECD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546C" w:rsidRPr="00F34ECD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9E2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определения угла зацепления передачи </w:t>
      </w:r>
    </w:p>
    <w:p w:rsidR="00D8546C" w:rsidRPr="0056166C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находим значение коэффи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циента изменения межосевого расстояния по формуле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D8546C" w:rsidRPr="00F34ECD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ω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-m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m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2∙1400-20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25+115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25+115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=0</m:t>
          </m:r>
        </m:oMath>
      </m:oMathPara>
    </w:p>
    <w:p w:rsidR="00D8546C" w:rsidRDefault="00D8546C" w:rsidP="00D854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Определим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tω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t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=20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°; 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т. е. восстановленная передача пред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ставляет собой нулевую </w:t>
      </w:r>
      <w:proofErr w:type="spellStart"/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равносмещенную</w:t>
      </w:r>
      <w:proofErr w:type="spellEnd"/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передачу, у которой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ε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=0, y=0, ∆y=0,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ω1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w2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ω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=a.</m:t>
        </m:r>
      </m:oMath>
      <w:r w:rsidRPr="00EE29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8546C" w:rsidRPr="00F34ECD" w:rsidRDefault="00D8546C" w:rsidP="00D85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Делительные диаметры: шестерни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m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= 25-20 = 500 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мм; колеса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m</m:t>
        </m:r>
      </m:oMath>
      <w:r w:rsidRPr="00F3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  <w:lang w:val="de-DE" w:eastAsia="de-DE"/>
        </w:rPr>
        <w:t xml:space="preserve"> =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 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115-20=2300 мм.</w:t>
      </w:r>
    </w:p>
    <w:p w:rsidR="00D8546C" w:rsidRPr="00F34ECD" w:rsidRDefault="00D8546C" w:rsidP="00D8546C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Диаметр вершин зубьев восстановленного (проточного) колеса находим по формуле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8546C" w:rsidRDefault="00D8546C" w:rsidP="00D8546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+2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*</m:t>
                  </m:r>
                </m:sup>
              </m:sSubSup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2нач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2рем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-∆у</m:t>
              </m:r>
            </m:e>
          </m:d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val="en-US"/>
            </w:rPr>
            <m:t>m=</m:t>
          </m:r>
        </m:oMath>
      </m:oMathPara>
    </w:p>
    <w:p w:rsidR="00D8546C" w:rsidRPr="00F34ECD" w:rsidRDefault="00D8546C" w:rsidP="00D8546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= 2300 + 2 (1 — 0,45) 20 = 2322 мм.</w:t>
      </w:r>
    </w:p>
    <w:p w:rsidR="00D8546C" w:rsidRPr="00F34ECD" w:rsidRDefault="00D8546C" w:rsidP="00D8546C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Диаметр вершин зубьев (токарной заготовки) шестерни находим по формуле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8546C" w:rsidRPr="00F34ECD" w:rsidRDefault="00D8546C" w:rsidP="00D85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a1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+2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1нач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1рем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-∆у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/>
          </w:rPr>
          <m:t>m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</w:t>
      </w:r>
    </w:p>
    <w:p w:rsidR="00D8546C" w:rsidRPr="00F34ECD" w:rsidRDefault="00D8546C" w:rsidP="00D85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= 500 + 2 (1 + 0,45) 20 = 558 мм.</w:t>
      </w:r>
    </w:p>
    <w:p w:rsidR="00D8546C" w:rsidRPr="00DA100D" w:rsidRDefault="00D8546C" w:rsidP="00D8546C">
      <w:pPr>
        <w:rPr>
          <w:rFonts w:ascii="Times New Roman" w:hAnsi="Times New Roman" w:cs="Times New Roman"/>
          <w:sz w:val="28"/>
          <w:szCs w:val="28"/>
        </w:rPr>
      </w:pPr>
      <w:r w:rsidRPr="00DA10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48300" cy="8343900"/>
            <wp:effectExtent l="19050" t="0" r="0" b="0"/>
            <wp:docPr id="6" name="Рисунок 2" descr="F:\Игорь валериевич\Безымянный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горь валериевич\Безымянный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87" b="4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46C" w:rsidRPr="00DA100D" w:rsidRDefault="00D8546C" w:rsidP="00D8546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Рабочий чертеж отремонтированного зубчатого ко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леса при-. веден на рис. 1,б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, а новой шестерни — на рис. 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2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б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.</w:t>
      </w:r>
    </w:p>
    <w:p w:rsidR="00D8546C" w:rsidRPr="00DA100D" w:rsidRDefault="00D8546C" w:rsidP="00D8546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lastRenderedPageBreak/>
        <w:t xml:space="preserve">Схемы зацепления зубьев у начальной и отремонтированной зубчатых передач приведены на рис. 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3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. Из схем видно, что и результате ремонтного </w:t>
      </w:r>
      <w:proofErr w:type="spellStart"/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корригирования</w:t>
      </w:r>
      <w:proofErr w:type="spellEnd"/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изменились только значения высот головок и ножек зубьев. Все остальные пара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softHyphen/>
        <w:t>метры зацепления сохранились и отремонтированная передача будет работать нормально.</w:t>
      </w:r>
    </w:p>
    <w:p w:rsidR="00893858" w:rsidRPr="00D8546C" w:rsidRDefault="00893858" w:rsidP="00893858">
      <w:pPr>
        <w:rPr>
          <w:sz w:val="28"/>
          <w:szCs w:val="28"/>
        </w:rPr>
      </w:pPr>
    </w:p>
    <w:p w:rsidR="00893858" w:rsidRDefault="00893858" w:rsidP="00893858">
      <w:pPr>
        <w:rPr>
          <w:sz w:val="28"/>
          <w:szCs w:val="28"/>
          <w:lang w:val="uk-UA"/>
        </w:rPr>
      </w:pPr>
    </w:p>
    <w:p w:rsidR="0050418A" w:rsidRDefault="0050418A" w:rsidP="00893858">
      <w:pPr>
        <w:rPr>
          <w:sz w:val="28"/>
          <w:szCs w:val="28"/>
          <w:lang w:val="uk-UA"/>
        </w:rPr>
      </w:pPr>
    </w:p>
    <w:p w:rsidR="00893858" w:rsidRDefault="00893858" w:rsidP="00893858">
      <w:pPr>
        <w:rPr>
          <w:sz w:val="28"/>
          <w:szCs w:val="28"/>
          <w:lang w:val="uk-UA"/>
        </w:rPr>
      </w:pPr>
    </w:p>
    <w:p w:rsidR="00893858" w:rsidRDefault="00893858" w:rsidP="00893858">
      <w:pPr>
        <w:rPr>
          <w:sz w:val="28"/>
          <w:szCs w:val="28"/>
          <w:lang w:val="uk-UA"/>
        </w:rPr>
      </w:pPr>
    </w:p>
    <w:p w:rsidR="00893858" w:rsidRDefault="00893858" w:rsidP="00893858">
      <w:pPr>
        <w:rPr>
          <w:sz w:val="28"/>
          <w:szCs w:val="28"/>
          <w:lang w:val="uk-UA"/>
        </w:rPr>
      </w:pPr>
    </w:p>
    <w:p w:rsidR="00893858" w:rsidRDefault="00893858" w:rsidP="00893858">
      <w:pPr>
        <w:rPr>
          <w:sz w:val="28"/>
          <w:szCs w:val="28"/>
          <w:lang w:val="uk-UA"/>
        </w:rPr>
      </w:pPr>
    </w:p>
    <w:p w:rsidR="00893858" w:rsidRPr="00893858" w:rsidRDefault="00893858" w:rsidP="00893858">
      <w:pPr>
        <w:rPr>
          <w:rFonts w:ascii="Times New Roman" w:hAnsi="Times New Roman" w:cs="Times New Roman"/>
          <w:sz w:val="28"/>
          <w:szCs w:val="28"/>
        </w:rPr>
      </w:pPr>
    </w:p>
    <w:sectPr w:rsidR="00893858" w:rsidRPr="00893858" w:rsidSect="004C5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93858"/>
    <w:rsid w:val="004C55F4"/>
    <w:rsid w:val="004F0C01"/>
    <w:rsid w:val="0050418A"/>
    <w:rsid w:val="00893858"/>
    <w:rsid w:val="00D8546C"/>
    <w:rsid w:val="00DE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58"/>
    <w:rPr>
      <w:rFonts w:ascii="Tahoma" w:hAnsi="Tahoma" w:cs="Tahoma"/>
      <w:sz w:val="16"/>
      <w:szCs w:val="16"/>
    </w:rPr>
  </w:style>
  <w:style w:type="character" w:customStyle="1" w:styleId="6pt">
    <w:name w:val="Основной текст + 6 pt;Курсив"/>
    <w:basedOn w:val="a0"/>
    <w:rsid w:val="00D8546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483</Words>
  <Characters>2758</Characters>
  <Application>Microsoft Office Word</Application>
  <DocSecurity>0</DocSecurity>
  <Lines>22</Lines>
  <Paragraphs>6</Paragraphs>
  <ScaleCrop>false</ScaleCrop>
  <Company>PC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2012-12-05T09:54:00Z</dcterms:created>
  <dcterms:modified xsi:type="dcterms:W3CDTF">2012-12-24T08:53:00Z</dcterms:modified>
</cp:coreProperties>
</file>