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66" w:rsidRPr="007E43CA" w:rsidRDefault="00B65666" w:rsidP="00B65666">
      <w:pPr>
        <w:jc w:val="center"/>
        <w:rPr>
          <w:b/>
          <w:sz w:val="24"/>
          <w:szCs w:val="24"/>
          <w:lang w:val="uk-UA"/>
        </w:rPr>
      </w:pPr>
      <w:r w:rsidRPr="007E43CA">
        <w:rPr>
          <w:b/>
          <w:sz w:val="24"/>
          <w:szCs w:val="24"/>
          <w:lang w:val="uk-UA"/>
        </w:rPr>
        <w:t>Системи автоматизованого програмування верстатів зі ЧПУ</w:t>
      </w:r>
    </w:p>
    <w:p w:rsidR="00B65666" w:rsidRDefault="00B65666" w:rsidP="00B65666">
      <w:pPr>
        <w:jc w:val="center"/>
        <w:rPr>
          <w:b/>
          <w:sz w:val="24"/>
          <w:szCs w:val="24"/>
          <w:lang w:val="uk-UA"/>
        </w:rPr>
      </w:pPr>
    </w:p>
    <w:p w:rsidR="00B65666" w:rsidRPr="007E43CA" w:rsidRDefault="00B65666" w:rsidP="00B65666">
      <w:pPr>
        <w:jc w:val="center"/>
        <w:rPr>
          <w:b/>
          <w:sz w:val="24"/>
          <w:szCs w:val="24"/>
          <w:lang w:val="uk-UA"/>
        </w:rPr>
      </w:pPr>
      <w:r w:rsidRPr="007E43CA">
        <w:rPr>
          <w:b/>
          <w:sz w:val="24"/>
          <w:szCs w:val="24"/>
          <w:lang w:val="uk-UA"/>
        </w:rPr>
        <w:t>тест по модулю 1</w:t>
      </w:r>
    </w:p>
    <w:p w:rsidR="00B65666" w:rsidRPr="007E43CA" w:rsidRDefault="00B65666" w:rsidP="00B65666">
      <w:pPr>
        <w:rPr>
          <w:sz w:val="24"/>
          <w:szCs w:val="24"/>
          <w:lang w:val="uk-UA"/>
        </w:rPr>
      </w:pPr>
    </w:p>
    <w:p w:rsidR="00B65666" w:rsidRPr="007E43CA" w:rsidRDefault="00B65666" w:rsidP="00B65666">
      <w:pPr>
        <w:jc w:val="center"/>
        <w:rPr>
          <w:sz w:val="24"/>
          <w:szCs w:val="24"/>
          <w:lang w:val="uk-UA"/>
        </w:rPr>
      </w:pPr>
      <w:r w:rsidRPr="007E43CA">
        <w:rPr>
          <w:sz w:val="24"/>
          <w:szCs w:val="24"/>
          <w:lang w:val="uk-UA"/>
        </w:rPr>
        <w:t>Білет № 1</w:t>
      </w:r>
    </w:p>
    <w:p w:rsidR="00B65666" w:rsidRPr="007E43CA" w:rsidRDefault="00B65666" w:rsidP="00B65666">
      <w:pPr>
        <w:widowControl w:val="0"/>
        <w:jc w:val="both"/>
        <w:rPr>
          <w:sz w:val="24"/>
          <w:szCs w:val="24"/>
          <w:lang w:val="uk-UA"/>
        </w:rPr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1. К преимуществу использования станков с ЧПУ по сравнению с универсальными станками отн</w:t>
      </w:r>
      <w:r w:rsidRPr="00D54458">
        <w:rPr>
          <w:b/>
        </w:rPr>
        <w:t>о</w:t>
      </w:r>
      <w:r w:rsidRPr="00D54458">
        <w:rPr>
          <w:b/>
        </w:rPr>
        <w:t>сится:</w:t>
      </w:r>
    </w:p>
    <w:p w:rsidR="00B65666" w:rsidRPr="00D54458" w:rsidRDefault="00B65666" w:rsidP="00B65666">
      <w:pPr>
        <w:widowControl w:val="0"/>
        <w:jc w:val="both"/>
      </w:pPr>
      <w:r w:rsidRPr="00D54458">
        <w:t>а) сокращение вспомогательного времени;</w:t>
      </w:r>
      <w:r w:rsidRPr="00D54458">
        <w:tab/>
      </w:r>
      <w:r w:rsidRPr="00D54458">
        <w:tab/>
        <w:t>б) возможность увеличения скорости резания и подачи;</w:t>
      </w:r>
    </w:p>
    <w:p w:rsidR="00B65666" w:rsidRPr="00D54458" w:rsidRDefault="00B65666" w:rsidP="00B65666">
      <w:pPr>
        <w:widowControl w:val="0"/>
        <w:jc w:val="both"/>
      </w:pPr>
      <w:r w:rsidRPr="00D54458">
        <w:t>в) возможность обработки с заданной точностью;</w:t>
      </w:r>
      <w:r w:rsidRPr="00D54458">
        <w:tab/>
        <w:t>г) возможность обработки с заданной шерохов</w:t>
      </w:r>
      <w:r w:rsidRPr="00D54458">
        <w:t>а</w:t>
      </w:r>
      <w:r w:rsidRPr="00D54458">
        <w:t>тостью;</w:t>
      </w:r>
    </w:p>
    <w:p w:rsidR="00B65666" w:rsidRPr="00D54458" w:rsidRDefault="00B65666" w:rsidP="00B65666">
      <w:pPr>
        <w:widowControl w:val="0"/>
        <w:jc w:val="both"/>
      </w:pPr>
      <w:r w:rsidRPr="00D54458">
        <w:t>д) возможность применения принципа постоянства баз.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2. При контурной фрезерной обработке детали траектория перемещения инструмента стр</w:t>
      </w:r>
      <w:r w:rsidRPr="00D54458">
        <w:rPr>
          <w:b/>
        </w:rPr>
        <w:t>о</w:t>
      </w:r>
      <w:r w:rsidRPr="00D54458">
        <w:rPr>
          <w:b/>
        </w:rPr>
        <w:t xml:space="preserve">ится </w:t>
      </w:r>
      <w:proofErr w:type="gramStart"/>
      <w:r w:rsidRPr="00D54458">
        <w:rPr>
          <w:b/>
        </w:rPr>
        <w:t>по</w:t>
      </w:r>
      <w:proofErr w:type="gramEnd"/>
      <w:r w:rsidRPr="00D54458">
        <w:rPr>
          <w:b/>
        </w:rPr>
        <w:t>:</w:t>
      </w:r>
    </w:p>
    <w:p w:rsidR="00B65666" w:rsidRPr="00D54458" w:rsidRDefault="00B65666" w:rsidP="00B65666">
      <w:pPr>
        <w:widowControl w:val="0"/>
        <w:jc w:val="both"/>
      </w:pPr>
      <w:r w:rsidRPr="00D54458">
        <w:t>а) эквидистанте к обрабатываемой поверхности;</w:t>
      </w:r>
      <w:r w:rsidRPr="00D54458">
        <w:tab/>
        <w:t>б) касательной к обрабатываемой поверхности;</w:t>
      </w:r>
    </w:p>
    <w:p w:rsidR="00B65666" w:rsidRPr="00D54458" w:rsidRDefault="00B65666" w:rsidP="00B65666">
      <w:pPr>
        <w:widowControl w:val="0"/>
        <w:jc w:val="both"/>
      </w:pPr>
      <w:r w:rsidRPr="00D54458">
        <w:t>в) линии профиля детали;</w:t>
      </w:r>
      <w:r w:rsidRPr="00D54458">
        <w:tab/>
      </w:r>
      <w:r w:rsidRPr="00D54458">
        <w:tab/>
      </w:r>
      <w:r w:rsidRPr="00D54458">
        <w:tab/>
      </w:r>
      <w:r w:rsidRPr="00D54458">
        <w:tab/>
        <w:t>г) эволюте;</w:t>
      </w:r>
    </w:p>
    <w:p w:rsidR="00B65666" w:rsidRPr="00D54458" w:rsidRDefault="00B65666" w:rsidP="00B65666">
      <w:pPr>
        <w:widowControl w:val="0"/>
        <w:jc w:val="both"/>
      </w:pPr>
      <w:r w:rsidRPr="00D54458">
        <w:t>д) кривой проходящей через ноль детали.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3. Опорная точка траектории инструмента это:</w:t>
      </w:r>
    </w:p>
    <w:p w:rsidR="00B65666" w:rsidRPr="00D54458" w:rsidRDefault="00B65666" w:rsidP="00B65666">
      <w:pPr>
        <w:widowControl w:val="0"/>
        <w:jc w:val="both"/>
      </w:pPr>
      <w:r w:rsidRPr="00D54458">
        <w:t>а) точка, имеющая координаты</w:t>
      </w:r>
      <w:proofErr w:type="gramStart"/>
      <w:r w:rsidRPr="00D54458">
        <w:t xml:space="preserve"> А</w:t>
      </w:r>
      <w:proofErr w:type="gramEnd"/>
      <w:r w:rsidRPr="00D54458">
        <w:t>(0, 0, 0);</w:t>
      </w:r>
    </w:p>
    <w:p w:rsidR="00B65666" w:rsidRPr="00D54458" w:rsidRDefault="00B65666" w:rsidP="00B65666">
      <w:pPr>
        <w:widowControl w:val="0"/>
        <w:jc w:val="both"/>
      </w:pPr>
      <w:r w:rsidRPr="00D54458">
        <w:t>б) точка расчетной траектории, в которо</w:t>
      </w:r>
      <w:bookmarkStart w:id="0" w:name="_GoBack"/>
      <w:bookmarkEnd w:id="0"/>
      <w:r w:rsidRPr="00D54458">
        <w:t>й происходит изменение направления движения инструмента;</w:t>
      </w:r>
    </w:p>
    <w:p w:rsidR="00B65666" w:rsidRPr="00D54458" w:rsidRDefault="00B65666" w:rsidP="00B65666">
      <w:pPr>
        <w:widowControl w:val="0"/>
        <w:jc w:val="both"/>
      </w:pPr>
      <w:r w:rsidRPr="00D54458">
        <w:t>в) точка, в которой происходит останов инструмента;</w:t>
      </w:r>
    </w:p>
    <w:p w:rsidR="00B65666" w:rsidRPr="00D54458" w:rsidRDefault="00B65666" w:rsidP="00B65666">
      <w:pPr>
        <w:widowControl w:val="0"/>
        <w:jc w:val="both"/>
      </w:pPr>
      <w:r w:rsidRPr="00D54458">
        <w:t>г) точка, в которой происходит смена инструмента;</w:t>
      </w:r>
    </w:p>
    <w:p w:rsidR="00B65666" w:rsidRPr="00D54458" w:rsidRDefault="00B65666" w:rsidP="00B65666">
      <w:pPr>
        <w:widowControl w:val="0"/>
        <w:jc w:val="both"/>
      </w:pPr>
      <w:r w:rsidRPr="00D54458">
        <w:t>д) точка траектории, в которой происходит врезание и</w:t>
      </w:r>
      <w:r w:rsidRPr="00D54458">
        <w:t>н</w:t>
      </w:r>
      <w:r w:rsidRPr="00D54458">
        <w:t>струмента в деталь;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4. Эквидистанта это:</w:t>
      </w:r>
    </w:p>
    <w:p w:rsidR="00B65666" w:rsidRPr="00D54458" w:rsidRDefault="00B65666" w:rsidP="00B65666">
      <w:pPr>
        <w:widowControl w:val="0"/>
        <w:jc w:val="both"/>
      </w:pPr>
      <w:r w:rsidRPr="00D54458">
        <w:t>а) линия параллельная образующим обрабатываемой поверхности; б) линия перпендикулярная образующим обр</w:t>
      </w:r>
      <w:r w:rsidRPr="00D54458">
        <w:t>а</w:t>
      </w:r>
      <w:r w:rsidRPr="00D54458">
        <w:t>батываемой поверхности; в) линия, проходящая через точки касания инструмента и детали;</w:t>
      </w:r>
    </w:p>
    <w:p w:rsidR="00B65666" w:rsidRPr="00D54458" w:rsidRDefault="00B65666" w:rsidP="00B65666">
      <w:pPr>
        <w:widowControl w:val="0"/>
        <w:jc w:val="both"/>
      </w:pPr>
      <w:r w:rsidRPr="00D54458">
        <w:t>г) линия равноудаленная от линии контура детали; д) линия, проходящая через ноль инстр</w:t>
      </w:r>
      <w:r w:rsidRPr="00D54458">
        <w:t>у</w:t>
      </w:r>
      <w:r w:rsidRPr="00D54458">
        <w:t>мента и детали.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5. Укажите из предложенных вариантов понятие, определяющее вид ЧПУ:</w:t>
      </w:r>
    </w:p>
    <w:p w:rsidR="00B65666" w:rsidRPr="00D54458" w:rsidRDefault="00B65666" w:rsidP="00B65666">
      <w:pPr>
        <w:widowControl w:val="0"/>
        <w:jc w:val="both"/>
      </w:pPr>
      <w:r w:rsidRPr="00D54458">
        <w:t>а) разомкнутое; б) полярное; в) декартовое; г) следящее; д) контурное.</w:t>
      </w:r>
    </w:p>
    <w:p w:rsidR="00B65666" w:rsidRPr="00D54458" w:rsidRDefault="00B65666" w:rsidP="00B65666">
      <w:pPr>
        <w:widowControl w:val="0"/>
        <w:jc w:val="both"/>
        <w:rPr>
          <w:b/>
        </w:rPr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6. Задание размеров в абсолютных координатах это:</w:t>
      </w:r>
    </w:p>
    <w:p w:rsidR="00B65666" w:rsidRPr="00D54458" w:rsidRDefault="00B65666" w:rsidP="00B65666">
      <w:pPr>
        <w:widowControl w:val="0"/>
        <w:jc w:val="both"/>
      </w:pPr>
      <w:proofErr w:type="gramStart"/>
      <w:r w:rsidRPr="00D54458">
        <w:t>а) метод, при котором координаты определяются относительно координат предыдущего положения исполнител</w:t>
      </w:r>
      <w:r w:rsidRPr="00D54458">
        <w:t>ь</w:t>
      </w:r>
      <w:r w:rsidRPr="00D54458">
        <w:t>ного органа станка; б) метод, при котором координаты определяются относительно технологической базы; в) м</w:t>
      </w:r>
      <w:r w:rsidRPr="00D54458">
        <w:t>е</w:t>
      </w:r>
      <w:r w:rsidRPr="00D54458">
        <w:t>тод, при котором координаты определяются относительно конструкторской базы; г) метод, при котором координ</w:t>
      </w:r>
      <w:r w:rsidRPr="00D54458">
        <w:t>а</w:t>
      </w:r>
      <w:r w:rsidRPr="00D54458">
        <w:t>ты определяются относительно измерительной базы; д) метод, при котором координаты определяются относител</w:t>
      </w:r>
      <w:r w:rsidRPr="00D54458">
        <w:t>ь</w:t>
      </w:r>
      <w:r w:rsidRPr="00D54458">
        <w:t>но некоторой нулевой точки;</w:t>
      </w:r>
      <w:proofErr w:type="gramEnd"/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7. Дискретность задания перемещения это:</w:t>
      </w:r>
    </w:p>
    <w:p w:rsidR="00B65666" w:rsidRPr="00D54458" w:rsidRDefault="00B65666" w:rsidP="00B65666">
      <w:pPr>
        <w:widowControl w:val="0"/>
        <w:jc w:val="both"/>
      </w:pPr>
      <w:r w:rsidRPr="00D54458">
        <w:t>а) половина цены деления отсчитывающего устройства; б) 1/3 величины поля допуска на исполняемый размер; в) минимальное перемещение или угол поворота рабочего органа станка, которое может быть зад</w:t>
      </w:r>
      <w:r w:rsidRPr="00D54458">
        <w:t>а</w:t>
      </w:r>
      <w:r w:rsidRPr="00D54458">
        <w:t>но в управляющей программе; г) величина, определяемая технологом – программистом; д) величина, определяемая наладчиком ста</w:t>
      </w:r>
      <w:r w:rsidRPr="00D54458">
        <w:t>н</w:t>
      </w:r>
      <w:r w:rsidRPr="00D54458">
        <w:t>ка;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8. При токарной обработке резцом траектория инструмента определяется координатами:</w:t>
      </w:r>
    </w:p>
    <w:p w:rsidR="00B65666" w:rsidRPr="00D54458" w:rsidRDefault="00B65666" w:rsidP="00B65666">
      <w:pPr>
        <w:widowControl w:val="0"/>
        <w:jc w:val="both"/>
      </w:pPr>
      <w:r w:rsidRPr="00D54458">
        <w:t>а) вершины резца; б) точек, расположенных на обрабатываемой поверхности; в) главной режущей кромки;</w:t>
      </w:r>
    </w:p>
    <w:p w:rsidR="00B65666" w:rsidRPr="00D54458" w:rsidRDefault="00B65666" w:rsidP="00B65666">
      <w:pPr>
        <w:widowControl w:val="0"/>
        <w:jc w:val="both"/>
      </w:pPr>
      <w:r w:rsidRPr="00D54458">
        <w:t>г) передней поверхности резца; 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  <w:color w:val="000000"/>
        </w:rPr>
        <w:t xml:space="preserve">9. </w:t>
      </w:r>
      <w:proofErr w:type="gramStart"/>
      <w:r w:rsidRPr="00D54458">
        <w:rPr>
          <w:b/>
          <w:color w:val="000000"/>
        </w:rPr>
        <w:t>Элемент детали, обрабатыва</w:t>
      </w:r>
      <w:r w:rsidRPr="00D54458">
        <w:rPr>
          <w:b/>
          <w:color w:val="000000"/>
        </w:rPr>
        <w:t>е</w:t>
      </w:r>
      <w:r w:rsidRPr="00D54458">
        <w:rPr>
          <w:b/>
          <w:color w:val="000000"/>
        </w:rPr>
        <w:t>мый за один технологический переход называется</w:t>
      </w:r>
      <w:proofErr w:type="gramEnd"/>
      <w:r w:rsidRPr="00D54458">
        <w:rPr>
          <w:b/>
          <w:color w:val="000000"/>
        </w:rPr>
        <w:t>:</w:t>
      </w:r>
    </w:p>
    <w:p w:rsidR="00B65666" w:rsidRPr="00D54458" w:rsidRDefault="00B65666" w:rsidP="00B65666">
      <w:pPr>
        <w:widowControl w:val="0"/>
        <w:jc w:val="both"/>
      </w:pPr>
      <w:r w:rsidRPr="00D54458">
        <w:t>а) технологическим переходом; б) технологической командой; в) конструктивным элементом;</w:t>
      </w:r>
    </w:p>
    <w:p w:rsidR="00B65666" w:rsidRPr="00D54458" w:rsidRDefault="00B65666" w:rsidP="00B65666">
      <w:pPr>
        <w:widowControl w:val="0"/>
        <w:jc w:val="both"/>
      </w:pPr>
      <w:r w:rsidRPr="00D54458">
        <w:t>г) технологическим объектом; 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10. Максимальное число зон обработки, которое может быть определено в системе ADEM составляет:</w:t>
      </w:r>
    </w:p>
    <w:p w:rsidR="00B65666" w:rsidRPr="00000433" w:rsidRDefault="00B65666" w:rsidP="00B65666">
      <w:pPr>
        <w:widowControl w:val="0"/>
        <w:jc w:val="both"/>
      </w:pPr>
      <w:r w:rsidRPr="00D54458">
        <w:t>а) 100; б) 200; в) 300; г) 400; 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7E43CA" w:rsidRDefault="00B65666" w:rsidP="00B65666">
      <w:pPr>
        <w:jc w:val="center"/>
        <w:rPr>
          <w:b/>
          <w:bCs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br w:type="page"/>
      </w:r>
      <w:r w:rsidRPr="007E43CA">
        <w:rPr>
          <w:b/>
          <w:bCs/>
          <w:sz w:val="24"/>
          <w:szCs w:val="24"/>
          <w:lang w:val="uk-UA" w:eastAsia="uk-UA"/>
        </w:rPr>
        <w:lastRenderedPageBreak/>
        <w:t xml:space="preserve">Системи автоматизованого програмування верстатів з </w:t>
      </w:r>
      <w:r w:rsidRPr="007E43CA">
        <w:rPr>
          <w:b/>
          <w:bCs/>
          <w:sz w:val="24"/>
          <w:szCs w:val="24"/>
          <w:lang w:eastAsia="uk-UA"/>
        </w:rPr>
        <w:t>ЧПУ</w:t>
      </w:r>
    </w:p>
    <w:p w:rsidR="00B65666" w:rsidRPr="007E43CA" w:rsidRDefault="00B65666" w:rsidP="00B65666">
      <w:pPr>
        <w:jc w:val="center"/>
        <w:rPr>
          <w:b/>
          <w:bCs/>
          <w:sz w:val="24"/>
          <w:szCs w:val="24"/>
          <w:lang w:val="uk-UA" w:eastAsia="uk-UA"/>
        </w:rPr>
      </w:pPr>
      <w:r w:rsidRPr="007E43CA">
        <w:rPr>
          <w:b/>
          <w:bCs/>
          <w:sz w:val="24"/>
          <w:szCs w:val="24"/>
          <w:lang w:val="uk-UA" w:eastAsia="uk-UA"/>
        </w:rPr>
        <w:t>тест по модулю 2</w:t>
      </w:r>
    </w:p>
    <w:p w:rsidR="00B65666" w:rsidRPr="007E43CA" w:rsidRDefault="00B65666" w:rsidP="00B65666">
      <w:pPr>
        <w:rPr>
          <w:sz w:val="24"/>
          <w:szCs w:val="24"/>
          <w:lang w:val="uk-UA"/>
        </w:rPr>
      </w:pPr>
    </w:p>
    <w:p w:rsidR="00B65666" w:rsidRPr="007E43CA" w:rsidRDefault="00B65666" w:rsidP="00B65666">
      <w:pPr>
        <w:jc w:val="center"/>
        <w:rPr>
          <w:sz w:val="24"/>
          <w:szCs w:val="24"/>
          <w:lang w:val="uk-UA"/>
        </w:rPr>
      </w:pPr>
      <w:r w:rsidRPr="007E43CA">
        <w:rPr>
          <w:sz w:val="24"/>
          <w:szCs w:val="24"/>
          <w:lang w:val="uk-UA"/>
        </w:rPr>
        <w:t>Білет № 1</w:t>
      </w:r>
    </w:p>
    <w:p w:rsidR="00B65666" w:rsidRPr="007E43CA" w:rsidRDefault="00B65666" w:rsidP="00B65666">
      <w:pPr>
        <w:widowControl w:val="0"/>
        <w:jc w:val="both"/>
        <w:rPr>
          <w:sz w:val="24"/>
          <w:szCs w:val="24"/>
        </w:rPr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 xml:space="preserve">1. </w:t>
      </w:r>
      <w:r w:rsidRPr="00D54458">
        <w:rPr>
          <w:b/>
          <w:color w:val="000000"/>
        </w:rPr>
        <w:t>Для вызова стандартного сверлильно-расточного цикла необходимо воспользоваться технолог</w:t>
      </w:r>
      <w:r w:rsidRPr="00D54458">
        <w:rPr>
          <w:b/>
          <w:color w:val="000000"/>
        </w:rPr>
        <w:t>и</w:t>
      </w:r>
      <w:r w:rsidRPr="00D54458">
        <w:rPr>
          <w:b/>
          <w:color w:val="000000"/>
        </w:rPr>
        <w:t>ческой командой:</w:t>
      </w:r>
    </w:p>
    <w:p w:rsidR="00B65666" w:rsidRPr="00D54458" w:rsidRDefault="00B65666" w:rsidP="00B65666">
      <w:pPr>
        <w:widowControl w:val="0"/>
        <w:jc w:val="both"/>
      </w:pPr>
      <w:r w:rsidRPr="00D54458">
        <w:t xml:space="preserve">а) стандартный цикл; б) </w:t>
      </w:r>
      <w:r w:rsidRPr="00D54458">
        <w:rPr>
          <w:color w:val="000000"/>
        </w:rPr>
        <w:t xml:space="preserve">вызов цикла; </w:t>
      </w:r>
      <w:r w:rsidRPr="00D54458">
        <w:t>в) номер цикла; г) контур; 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</w:t>
      </w:r>
      <w:r w:rsidRPr="00D54458">
        <w:t>н</w:t>
      </w:r>
      <w:r w:rsidRPr="00D54458">
        <w:t>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 xml:space="preserve">2. </w:t>
      </w:r>
      <w:r w:rsidRPr="00D54458">
        <w:rPr>
          <w:b/>
          <w:color w:val="000000"/>
        </w:rPr>
        <w:t xml:space="preserve">Сверление, </w:t>
      </w:r>
      <w:proofErr w:type="spellStart"/>
      <w:r w:rsidRPr="00D54458">
        <w:rPr>
          <w:b/>
          <w:color w:val="000000"/>
        </w:rPr>
        <w:t>центрование</w:t>
      </w:r>
      <w:proofErr w:type="spellEnd"/>
      <w:r w:rsidRPr="00D54458">
        <w:rPr>
          <w:b/>
          <w:color w:val="000000"/>
        </w:rPr>
        <w:t xml:space="preserve">, развертывание и зенкерование за один проход без </w:t>
      </w:r>
      <w:proofErr w:type="spellStart"/>
      <w:proofErr w:type="gramStart"/>
      <w:r w:rsidRPr="00D54458">
        <w:rPr>
          <w:b/>
          <w:color w:val="000000"/>
        </w:rPr>
        <w:t>выстоя</w:t>
      </w:r>
      <w:proofErr w:type="spellEnd"/>
      <w:r w:rsidRPr="00D54458">
        <w:rPr>
          <w:b/>
          <w:color w:val="000000"/>
        </w:rPr>
        <w:t xml:space="preserve"> в</w:t>
      </w:r>
      <w:proofErr w:type="gramEnd"/>
      <w:r w:rsidRPr="00D54458">
        <w:rPr>
          <w:b/>
          <w:color w:val="000000"/>
        </w:rPr>
        <w:t xml:space="preserve"> системе </w:t>
      </w:r>
      <w:r w:rsidRPr="00D54458">
        <w:rPr>
          <w:b/>
          <w:color w:val="000000"/>
          <w:lang w:val="en-US"/>
        </w:rPr>
        <w:t>A</w:t>
      </w:r>
      <w:r w:rsidRPr="00D54458">
        <w:rPr>
          <w:b/>
          <w:color w:val="000000"/>
        </w:rPr>
        <w:t>DEM пр</w:t>
      </w:r>
      <w:r w:rsidRPr="00D54458">
        <w:rPr>
          <w:b/>
          <w:color w:val="000000"/>
        </w:rPr>
        <w:t>о</w:t>
      </w:r>
      <w:r w:rsidRPr="00D54458">
        <w:rPr>
          <w:b/>
          <w:color w:val="000000"/>
        </w:rPr>
        <w:t>граммируется:</w:t>
      </w:r>
    </w:p>
    <w:p w:rsidR="00B65666" w:rsidRPr="00D54458" w:rsidRDefault="00B65666" w:rsidP="00B65666">
      <w:pPr>
        <w:widowControl w:val="0"/>
        <w:jc w:val="both"/>
      </w:pPr>
      <w:r w:rsidRPr="00D54458">
        <w:t>а) циклом №84; б) циклом №83; в) циклом №82; г) циклом №81; 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</w:t>
      </w:r>
      <w:r w:rsidRPr="00D54458">
        <w:t>ь</w:t>
      </w:r>
      <w:r w:rsidRPr="00D54458">
        <w:t>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 xml:space="preserve">3. Глубокое сверление за несколько проходов </w:t>
      </w:r>
      <w:r w:rsidRPr="00D54458">
        <w:rPr>
          <w:b/>
          <w:color w:val="000000"/>
        </w:rPr>
        <w:t xml:space="preserve">в системе </w:t>
      </w:r>
      <w:r w:rsidRPr="00D54458">
        <w:rPr>
          <w:b/>
          <w:color w:val="000000"/>
          <w:lang w:val="en-US"/>
        </w:rPr>
        <w:t>A</w:t>
      </w:r>
      <w:r w:rsidRPr="00D54458">
        <w:rPr>
          <w:b/>
          <w:color w:val="000000"/>
        </w:rPr>
        <w:t>DEM программируется</w:t>
      </w:r>
      <w:r w:rsidRPr="00D54458">
        <w:rPr>
          <w:b/>
        </w:rPr>
        <w:t>:</w:t>
      </w:r>
    </w:p>
    <w:p w:rsidR="00B65666" w:rsidRPr="00D54458" w:rsidRDefault="00B65666" w:rsidP="00B65666">
      <w:pPr>
        <w:widowControl w:val="0"/>
        <w:jc w:val="both"/>
      </w:pPr>
      <w:r w:rsidRPr="00D54458">
        <w:t>а) циклом №81; б) циклом №82; в) циклом №83; г) циклом №84;</w:t>
      </w:r>
    </w:p>
    <w:p w:rsidR="00B65666" w:rsidRPr="00D54458" w:rsidRDefault="00B65666" w:rsidP="00B65666">
      <w:pPr>
        <w:widowControl w:val="0"/>
        <w:jc w:val="both"/>
      </w:pPr>
      <w:r w:rsidRPr="00D54458">
        <w:t>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 xml:space="preserve">4. Расточка прямая из канавки </w:t>
      </w:r>
      <w:r w:rsidRPr="00D54458">
        <w:rPr>
          <w:b/>
          <w:color w:val="000000"/>
        </w:rPr>
        <w:t xml:space="preserve">в системе </w:t>
      </w:r>
      <w:r w:rsidRPr="00D54458">
        <w:rPr>
          <w:b/>
          <w:color w:val="000000"/>
          <w:lang w:val="en-US"/>
        </w:rPr>
        <w:t>A</w:t>
      </w:r>
      <w:r w:rsidRPr="00D54458">
        <w:rPr>
          <w:b/>
          <w:color w:val="000000"/>
        </w:rPr>
        <w:t>DEM программируется:</w:t>
      </w:r>
    </w:p>
    <w:p w:rsidR="00B65666" w:rsidRPr="00D54458" w:rsidRDefault="00B65666" w:rsidP="00B65666">
      <w:pPr>
        <w:widowControl w:val="0"/>
        <w:jc w:val="both"/>
      </w:pPr>
      <w:r w:rsidRPr="00D54458">
        <w:t>а) циклом №75; б) циклом №76; в) циклом №77; г) циклом №87;</w:t>
      </w:r>
    </w:p>
    <w:p w:rsidR="00B65666" w:rsidRPr="00D54458" w:rsidRDefault="00B65666" w:rsidP="00B65666">
      <w:pPr>
        <w:widowControl w:val="0"/>
        <w:jc w:val="both"/>
      </w:pPr>
      <w:r w:rsidRPr="00D54458">
        <w:t>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 xml:space="preserve">5. Расточка обратная </w:t>
      </w:r>
      <w:r w:rsidRPr="00D54458">
        <w:rPr>
          <w:b/>
          <w:color w:val="000000"/>
        </w:rPr>
        <w:t xml:space="preserve">системе </w:t>
      </w:r>
      <w:r w:rsidRPr="00D54458">
        <w:rPr>
          <w:b/>
          <w:color w:val="000000"/>
          <w:lang w:val="en-US"/>
        </w:rPr>
        <w:t>A</w:t>
      </w:r>
      <w:r w:rsidRPr="00D54458">
        <w:rPr>
          <w:b/>
          <w:color w:val="000000"/>
        </w:rPr>
        <w:t>DEM программируется:</w:t>
      </w:r>
    </w:p>
    <w:p w:rsidR="00B65666" w:rsidRPr="00D54458" w:rsidRDefault="00B65666" w:rsidP="00B65666">
      <w:pPr>
        <w:widowControl w:val="0"/>
        <w:jc w:val="both"/>
      </w:pPr>
      <w:r w:rsidRPr="00D54458">
        <w:t>а) циклом №75; б) циклом №76; в) циклом №77; г) циклом №87;</w:t>
      </w:r>
    </w:p>
    <w:p w:rsidR="00B65666" w:rsidRPr="00D54458" w:rsidRDefault="00B65666" w:rsidP="00B65666">
      <w:pPr>
        <w:widowControl w:val="0"/>
        <w:jc w:val="both"/>
      </w:pPr>
      <w:r w:rsidRPr="00D54458">
        <w:t>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6. О</w:t>
      </w:r>
      <w:r w:rsidRPr="00D54458">
        <w:rPr>
          <w:b/>
          <w:color w:val="000000"/>
        </w:rPr>
        <w:t>бъемная фрезерная обработка, которая производится в трехмерном пространстве при постоянном направлении оси инструмента по отношению к плоскости ст</w:t>
      </w:r>
      <w:r w:rsidRPr="00D54458">
        <w:rPr>
          <w:b/>
          <w:color w:val="000000"/>
        </w:rPr>
        <w:t>о</w:t>
      </w:r>
      <w:r w:rsidRPr="00D54458">
        <w:rPr>
          <w:b/>
          <w:color w:val="000000"/>
        </w:rPr>
        <w:t>ла, называется:</w:t>
      </w:r>
    </w:p>
    <w:p w:rsidR="00B65666" w:rsidRPr="00D54458" w:rsidRDefault="00B65666" w:rsidP="00B65666">
      <w:pPr>
        <w:widowControl w:val="0"/>
        <w:jc w:val="both"/>
      </w:pPr>
      <w:r w:rsidRPr="00D54458">
        <w:t>а) 2х – фрезерование; б) 2,5х – фрезерование; в) 3х – фрезерование; г) 5х – фрезерование;</w:t>
      </w:r>
    </w:p>
    <w:p w:rsidR="00B65666" w:rsidRPr="00D54458" w:rsidRDefault="00B65666" w:rsidP="00B65666">
      <w:pPr>
        <w:widowControl w:val="0"/>
        <w:jc w:val="both"/>
      </w:pPr>
      <w:r w:rsidRPr="00D54458">
        <w:t>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widowControl w:val="0"/>
        <w:jc w:val="both"/>
      </w:pPr>
    </w:p>
    <w:p w:rsidR="00B65666" w:rsidRPr="00D54458" w:rsidRDefault="00B65666" w:rsidP="00B65666">
      <w:pPr>
        <w:widowControl w:val="0"/>
        <w:jc w:val="both"/>
        <w:rPr>
          <w:b/>
        </w:rPr>
      </w:pPr>
      <w:r w:rsidRPr="00D54458">
        <w:rPr>
          <w:b/>
        </w:rPr>
        <w:t>7. 2,5х – фрезерование это: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D54458">
        <w:rPr>
          <w:color w:val="000000"/>
        </w:rPr>
        <w:t>а) плоская обработка, которая производится в одной плоскости; б) объемная обработка, которая произв</w:t>
      </w:r>
      <w:r w:rsidRPr="00D54458">
        <w:rPr>
          <w:color w:val="000000"/>
        </w:rPr>
        <w:t>о</w:t>
      </w:r>
      <w:r w:rsidRPr="00D54458">
        <w:rPr>
          <w:color w:val="000000"/>
        </w:rPr>
        <w:t>дится в трехмерном пространстве при постоянном направлении оси инструмента по отношению к плоскости стола; в) пр</w:t>
      </w:r>
      <w:r w:rsidRPr="00D54458">
        <w:rPr>
          <w:color w:val="000000"/>
        </w:rPr>
        <w:t>о</w:t>
      </w:r>
      <w:r w:rsidRPr="00D54458">
        <w:rPr>
          <w:color w:val="000000"/>
        </w:rPr>
        <w:t>странственная обработка, которая производится в трехмерном пространстве с переменным направлением оси инструмента по отношению к плоскости и стола. г) обработка, которая производится в параллельных плоск</w:t>
      </w:r>
      <w:r w:rsidRPr="00D54458">
        <w:rPr>
          <w:color w:val="000000"/>
        </w:rPr>
        <w:t>о</w:t>
      </w:r>
      <w:r w:rsidRPr="00D54458">
        <w:rPr>
          <w:color w:val="000000"/>
        </w:rPr>
        <w:t>стях;</w:t>
      </w:r>
      <w:proofErr w:type="gramEnd"/>
      <w:r w:rsidRPr="00D54458">
        <w:rPr>
          <w:color w:val="000000"/>
        </w:rPr>
        <w:t xml:space="preserve"> </w:t>
      </w:r>
      <w:r w:rsidRPr="00D54458">
        <w:t>д)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jc w:val="both"/>
      </w:pP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D54458">
        <w:rPr>
          <w:b/>
          <w:color w:val="000000"/>
        </w:rPr>
        <w:t>8. Фрезерование по траектории определенной двумя контурами и длина перемещения вдоль конт</w:t>
      </w:r>
      <w:r w:rsidRPr="00D54458">
        <w:rPr>
          <w:b/>
          <w:color w:val="000000"/>
        </w:rPr>
        <w:t>у</w:t>
      </w:r>
      <w:r w:rsidRPr="00D54458">
        <w:rPr>
          <w:b/>
          <w:color w:val="000000"/>
        </w:rPr>
        <w:t xml:space="preserve">ров не </w:t>
      </w:r>
      <w:proofErr w:type="gramStart"/>
      <w:r w:rsidRPr="00D54458">
        <w:rPr>
          <w:b/>
          <w:color w:val="000000"/>
        </w:rPr>
        <w:t>превышает глубины резания называется</w:t>
      </w:r>
      <w:proofErr w:type="gramEnd"/>
      <w:r w:rsidRPr="00D54458">
        <w:rPr>
          <w:b/>
          <w:color w:val="000000"/>
        </w:rPr>
        <w:t>: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54458">
        <w:rPr>
          <w:color w:val="000000"/>
        </w:rPr>
        <w:t>а) спиралью обратной; б) петлей эквидистантной; в) петлей контурной; г) обратной эквидистантой; д)</w:t>
      </w:r>
      <w:r w:rsidRPr="00D54458">
        <w:t xml:space="preserve">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D54458">
        <w:rPr>
          <w:b/>
          <w:color w:val="000000"/>
        </w:rPr>
        <w:t>9. Наиболее эффективным способом фрезерования уступов является: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54458">
        <w:rPr>
          <w:color w:val="000000"/>
        </w:rPr>
        <w:t>а) спиралью обратной; б) петлей эквидистантной; в) петлей контурной; г) обратной эквидистантой;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54458">
        <w:rPr>
          <w:color w:val="000000"/>
        </w:rPr>
        <w:t>д)</w:t>
      </w:r>
      <w:r w:rsidRPr="00D54458">
        <w:t xml:space="preserve">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D54458">
        <w:rPr>
          <w:b/>
          <w:color w:val="000000"/>
          <w:lang w:val="uk-UA"/>
        </w:rPr>
        <w:t>10</w:t>
      </w:r>
      <w:r w:rsidRPr="00D54458">
        <w:rPr>
          <w:b/>
          <w:color w:val="000000"/>
        </w:rPr>
        <w:t>. Схема токарной обработки, которая производится параллельно осям X и Y носит название:</w:t>
      </w:r>
    </w:p>
    <w:p w:rsidR="00B65666" w:rsidRPr="00D54458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54458">
        <w:rPr>
          <w:color w:val="000000"/>
        </w:rPr>
        <w:t>а) «Черновая»; б) «Чистовая»; в) «Предварительная»; г) «Смещенная»</w:t>
      </w:r>
    </w:p>
    <w:p w:rsidR="00B65666" w:rsidRPr="00E608A1" w:rsidRDefault="00B65666" w:rsidP="00B65666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54458">
        <w:rPr>
          <w:color w:val="000000"/>
        </w:rPr>
        <w:t>д)</w:t>
      </w:r>
      <w:r w:rsidRPr="00D54458">
        <w:t xml:space="preserve"> Ваш вариант ответа</w:t>
      </w:r>
      <w:proofErr w:type="gramStart"/>
      <w:r w:rsidRPr="00D54458">
        <w:t>.</w:t>
      </w:r>
      <w:proofErr w:type="gramEnd"/>
      <w:r w:rsidRPr="00D54458">
        <w:t xml:space="preserve"> (</w:t>
      </w:r>
      <w:proofErr w:type="gramStart"/>
      <w:r w:rsidRPr="00D54458">
        <w:t>с</w:t>
      </w:r>
      <w:proofErr w:type="gramEnd"/>
      <w:r w:rsidRPr="00D54458">
        <w:t>формулировать письменно)</w:t>
      </w:r>
    </w:p>
    <w:p w:rsidR="009D1BD7" w:rsidRDefault="009D1BD7" w:rsidP="00B65666"/>
    <w:sectPr w:rsidR="009D1BD7" w:rsidSect="00B6566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66"/>
    <w:rsid w:val="009D1BD7"/>
    <w:rsid w:val="00B6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66"/>
    <w:pPr>
      <w:ind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66"/>
    <w:pPr>
      <w:ind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91D0-24B8-4190-BFFF-FEB365F7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3580</Words>
  <Characters>2041</Characters>
  <Application>Microsoft Office Word</Application>
  <DocSecurity>0</DocSecurity>
  <Lines>17</Lines>
  <Paragraphs>11</Paragraphs>
  <ScaleCrop>false</ScaleCrop>
  <Company>Krokoz™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2012-02-29T11:19:00Z</dcterms:created>
  <dcterms:modified xsi:type="dcterms:W3CDTF">2012-02-29T11:21:00Z</dcterms:modified>
</cp:coreProperties>
</file>